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B" w:rsidRDefault="004C617B">
      <w:pPr>
        <w:rPr>
          <w:rFonts w:ascii="Times New Roman" w:hAnsi="Times New Roman" w:cs="Times New Roman"/>
          <w:sz w:val="28"/>
          <w:szCs w:val="28"/>
        </w:rPr>
      </w:pPr>
    </w:p>
    <w:p w:rsidR="00BF0BE6" w:rsidRPr="004C617B" w:rsidRDefault="004C617B">
      <w:pPr>
        <w:rPr>
          <w:rFonts w:ascii="Times New Roman" w:hAnsi="Times New Roman" w:cs="Times New Roman"/>
          <w:sz w:val="28"/>
          <w:szCs w:val="28"/>
        </w:rPr>
      </w:pPr>
      <w:r w:rsidRPr="004C617B">
        <w:rPr>
          <w:rFonts w:ascii="Times New Roman" w:hAnsi="Times New Roman" w:cs="Times New Roman"/>
          <w:sz w:val="28"/>
          <w:szCs w:val="28"/>
        </w:rPr>
        <w:t>1. Производственная практика: проектно-технологическая практика</w:t>
      </w:r>
    </w:p>
    <w:p w:rsidR="004C617B" w:rsidRPr="004C617B" w:rsidRDefault="004C617B" w:rsidP="004C617B">
      <w:pPr>
        <w:rPr>
          <w:rFonts w:ascii="Times New Roman" w:hAnsi="Times New Roman" w:cs="Times New Roman"/>
          <w:sz w:val="28"/>
          <w:szCs w:val="28"/>
        </w:rPr>
      </w:pPr>
      <w:r w:rsidRPr="004C617B">
        <w:rPr>
          <w:rFonts w:ascii="Times New Roman" w:hAnsi="Times New Roman" w:cs="Times New Roman"/>
          <w:sz w:val="28"/>
          <w:szCs w:val="28"/>
        </w:rPr>
        <w:t>2. Учебная практика: учебно-ознакомительная</w:t>
      </w:r>
    </w:p>
    <w:p w:rsidR="004C617B" w:rsidRPr="004C617B" w:rsidRDefault="004C617B">
      <w:pPr>
        <w:rPr>
          <w:rFonts w:ascii="Times New Roman" w:hAnsi="Times New Roman" w:cs="Times New Roman"/>
          <w:sz w:val="28"/>
          <w:szCs w:val="28"/>
        </w:rPr>
      </w:pPr>
      <w:r w:rsidRPr="004C617B">
        <w:rPr>
          <w:rFonts w:ascii="Times New Roman" w:hAnsi="Times New Roman" w:cs="Times New Roman"/>
          <w:sz w:val="28"/>
          <w:szCs w:val="28"/>
        </w:rPr>
        <w:t>3. Учебная практика: научно-исследовательская</w:t>
      </w:r>
    </w:p>
    <w:p w:rsidR="004C617B" w:rsidRPr="004C617B" w:rsidRDefault="004C617B">
      <w:pPr>
        <w:rPr>
          <w:rFonts w:ascii="Times New Roman" w:hAnsi="Times New Roman" w:cs="Times New Roman"/>
          <w:sz w:val="28"/>
          <w:szCs w:val="28"/>
        </w:rPr>
      </w:pPr>
      <w:r w:rsidRPr="004C617B">
        <w:rPr>
          <w:rFonts w:ascii="Times New Roman" w:hAnsi="Times New Roman" w:cs="Times New Roman"/>
          <w:sz w:val="28"/>
          <w:szCs w:val="28"/>
        </w:rPr>
        <w:t>4. Преддипломная практика</w:t>
      </w:r>
    </w:p>
    <w:sectPr w:rsidR="004C617B" w:rsidRPr="004C617B" w:rsidSect="00B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617B"/>
    <w:rsid w:val="004C617B"/>
    <w:rsid w:val="006B1FFC"/>
    <w:rsid w:val="00794404"/>
    <w:rsid w:val="00BF0BE6"/>
    <w:rsid w:val="00C6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malishma</dc:creator>
  <cp:keywords/>
  <dc:description/>
  <cp:lastModifiedBy>malishma</cp:lastModifiedBy>
  <cp:revision>2</cp:revision>
  <dcterms:created xsi:type="dcterms:W3CDTF">2024-04-23T04:56:00Z</dcterms:created>
  <dcterms:modified xsi:type="dcterms:W3CDTF">2024-04-23T05:04:00Z</dcterms:modified>
</cp:coreProperties>
</file>