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735" w:rsidRPr="00F421A7" w:rsidRDefault="00C95735" w:rsidP="00C95735">
      <w:pPr>
        <w:ind w:right="50"/>
        <w:jc w:val="center"/>
        <w:rPr>
          <w:b/>
        </w:rPr>
      </w:pPr>
      <w:r w:rsidRPr="00F421A7">
        <w:rPr>
          <w:b/>
        </w:rPr>
        <w:t>Негосударственное аккредитованное некоммерческое</w:t>
      </w:r>
    </w:p>
    <w:p w:rsidR="00C95735" w:rsidRPr="00F421A7" w:rsidRDefault="00C95735" w:rsidP="00C95735">
      <w:pPr>
        <w:ind w:left="96" w:right="50" w:firstLine="46"/>
        <w:jc w:val="center"/>
        <w:rPr>
          <w:b/>
        </w:rPr>
      </w:pPr>
      <w:r w:rsidRPr="00F421A7">
        <w:rPr>
          <w:b/>
        </w:rPr>
        <w:t>частное образовательное учреждение высшего образования</w:t>
      </w:r>
    </w:p>
    <w:p w:rsidR="00C95735" w:rsidRPr="00F421A7" w:rsidRDefault="00C95735" w:rsidP="00C95735">
      <w:pPr>
        <w:ind w:left="96" w:right="50" w:firstLine="46"/>
        <w:jc w:val="center"/>
        <w:rPr>
          <w:b/>
        </w:rPr>
      </w:pPr>
      <w:r w:rsidRPr="00F421A7">
        <w:rPr>
          <w:b/>
        </w:rPr>
        <w:t>«Академия маркетинга и социально-информационных технологий – ИМСИТ»</w:t>
      </w:r>
    </w:p>
    <w:p w:rsidR="00C95735" w:rsidRPr="00F421A7" w:rsidRDefault="00C95735" w:rsidP="00C95735">
      <w:pPr>
        <w:ind w:left="96" w:right="50" w:firstLine="46"/>
        <w:jc w:val="center"/>
        <w:rPr>
          <w:b/>
        </w:rPr>
      </w:pPr>
      <w:r w:rsidRPr="00F421A7">
        <w:rPr>
          <w:b/>
        </w:rPr>
        <w:t>(г. Краснодар)</w:t>
      </w:r>
    </w:p>
    <w:p w:rsidR="00C95735" w:rsidRPr="00F421A7" w:rsidRDefault="00C95735" w:rsidP="00C95735">
      <w:pPr>
        <w:ind w:left="96" w:right="153"/>
        <w:jc w:val="center"/>
        <w:rPr>
          <w:b/>
        </w:rPr>
      </w:pPr>
    </w:p>
    <w:p w:rsidR="00C95735" w:rsidRPr="00F421A7" w:rsidRDefault="00C95735" w:rsidP="00C95735">
      <w:pPr>
        <w:jc w:val="center"/>
        <w:rPr>
          <w:b/>
        </w:rPr>
      </w:pPr>
      <w:r w:rsidRPr="00F421A7">
        <w:rPr>
          <w:b/>
        </w:rPr>
        <w:t>Институт экономики, управления и социальных коммуникаций</w:t>
      </w:r>
    </w:p>
    <w:p w:rsidR="00C95735" w:rsidRPr="00F421A7" w:rsidRDefault="00C95735" w:rsidP="00C95735">
      <w:pPr>
        <w:ind w:firstLine="709"/>
        <w:jc w:val="center"/>
        <w:rPr>
          <w:b/>
        </w:rPr>
      </w:pPr>
    </w:p>
    <w:p w:rsidR="00C95735" w:rsidRPr="00F421A7" w:rsidRDefault="00C95735" w:rsidP="00C95735">
      <w:pPr>
        <w:jc w:val="center"/>
        <w:rPr>
          <w:b/>
        </w:rPr>
      </w:pPr>
      <w:r w:rsidRPr="00F421A7">
        <w:rPr>
          <w:b/>
        </w:rPr>
        <w:t>Кафедра бизнес-процессов и экономической безопасности</w:t>
      </w:r>
    </w:p>
    <w:p w:rsidR="00C95735" w:rsidRPr="00F421A7" w:rsidRDefault="00C95735" w:rsidP="00C95735">
      <w:pPr>
        <w:spacing w:line="240" w:lineRule="atLeast"/>
        <w:ind w:left="720"/>
        <w:jc w:val="both"/>
        <w:rPr>
          <w:rFonts w:eastAsia="Arial Unicode MS" w:cs="Calibri"/>
          <w:b/>
          <w:kern w:val="1"/>
          <w:lang w:eastAsia="ar-SA" w:bidi="hi-IN"/>
        </w:rPr>
      </w:pPr>
    </w:p>
    <w:p w:rsidR="00C95735" w:rsidRPr="00F421A7" w:rsidRDefault="00C95735" w:rsidP="00C95735">
      <w:pPr>
        <w:spacing w:line="240" w:lineRule="atLeast"/>
        <w:ind w:left="720"/>
        <w:jc w:val="both"/>
        <w:rPr>
          <w:rFonts w:eastAsia="Arial Unicode MS" w:cs="Calibri"/>
          <w:b/>
          <w:kern w:val="1"/>
          <w:lang w:eastAsia="ar-SA" w:bidi="hi-IN"/>
        </w:rPr>
      </w:pPr>
    </w:p>
    <w:p w:rsidR="00C95735" w:rsidRPr="00F421A7" w:rsidRDefault="00C95735" w:rsidP="00C95735">
      <w:pPr>
        <w:spacing w:line="240" w:lineRule="atLeast"/>
        <w:ind w:left="5245"/>
        <w:jc w:val="both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ascii="Calibri" w:hAnsi="Calibri"/>
          <w:b/>
          <w:noProof/>
        </w:rPr>
        <w:drawing>
          <wp:anchor distT="0" distB="0" distL="114300" distR="114300" simplePos="0" relativeHeight="251676672" behindDoc="1" locked="0" layoutInCell="1" allowOverlap="1" wp14:anchorId="343B6970" wp14:editId="6648CC2C">
            <wp:simplePos x="0" y="0"/>
            <wp:positionH relativeFrom="column">
              <wp:posOffset>4749800</wp:posOffset>
            </wp:positionH>
            <wp:positionV relativeFrom="paragraph">
              <wp:posOffset>57150</wp:posOffset>
            </wp:positionV>
            <wp:extent cx="1435100" cy="1447800"/>
            <wp:effectExtent l="50800" t="50800" r="50800" b="50800"/>
            <wp:wrapNone/>
            <wp:docPr id="7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143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35" w:rsidRPr="00F421A7" w:rsidRDefault="00C95735" w:rsidP="00C95735">
      <w:pPr>
        <w:spacing w:line="240" w:lineRule="atLeast"/>
        <w:ind w:left="5245"/>
        <w:jc w:val="center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eastAsia="Arial Unicode MS" w:cs="Calibri"/>
          <w:b/>
          <w:kern w:val="1"/>
          <w:lang w:eastAsia="ar-SA" w:bidi="hi-IN"/>
        </w:rPr>
        <w:t>УТВЕРЖДАЮ</w:t>
      </w:r>
    </w:p>
    <w:p w:rsidR="00C95735" w:rsidRPr="00F421A7" w:rsidRDefault="00C95735" w:rsidP="00C95735">
      <w:pPr>
        <w:spacing w:line="240" w:lineRule="atLeast"/>
        <w:ind w:left="5245"/>
        <w:jc w:val="both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eastAsia="Arial Unicode MS" w:cs="Calibri"/>
          <w:b/>
          <w:kern w:val="1"/>
          <w:lang w:eastAsia="ar-SA" w:bidi="hi-IN"/>
        </w:rPr>
        <w:t xml:space="preserve">Проректор по учебной работе, </w:t>
      </w:r>
    </w:p>
    <w:p w:rsidR="00C95735" w:rsidRPr="00F421A7" w:rsidRDefault="00C95735" w:rsidP="00C95735">
      <w:pPr>
        <w:spacing w:line="240" w:lineRule="atLeast"/>
        <w:ind w:left="5245"/>
        <w:jc w:val="both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eastAsia="Arial Unicode MS" w:cs="Calibri"/>
          <w:b/>
          <w:kern w:val="1"/>
          <w:lang w:eastAsia="ar-SA" w:bidi="hi-IN"/>
        </w:rPr>
        <w:t>доцент</w:t>
      </w:r>
    </w:p>
    <w:p w:rsidR="00C95735" w:rsidRPr="00F421A7" w:rsidRDefault="00C95735" w:rsidP="00C95735">
      <w:pPr>
        <w:spacing w:line="240" w:lineRule="atLeast"/>
        <w:ind w:left="5245"/>
        <w:jc w:val="center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ascii="Calibri" w:hAnsi="Calibri"/>
          <w:b/>
          <w:noProof/>
        </w:rPr>
        <w:drawing>
          <wp:anchor distT="0" distB="0" distL="114300" distR="114300" simplePos="0" relativeHeight="251677696" behindDoc="1" locked="0" layoutInCell="1" allowOverlap="1" wp14:anchorId="11CD8FB3" wp14:editId="160E8618">
            <wp:simplePos x="0" y="0"/>
            <wp:positionH relativeFrom="column">
              <wp:posOffset>3995420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35" w:rsidRPr="00F421A7" w:rsidRDefault="00C95735" w:rsidP="00C95735">
      <w:pPr>
        <w:spacing w:line="240" w:lineRule="atLeast"/>
        <w:ind w:left="5103"/>
        <w:jc w:val="center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eastAsia="Arial Unicode MS" w:cs="Calibri"/>
          <w:b/>
          <w:kern w:val="1"/>
          <w:lang w:eastAsia="ar-SA" w:bidi="hi-IN"/>
        </w:rPr>
        <w:t>_______________ Н.И. Севрюгина</w:t>
      </w:r>
    </w:p>
    <w:p w:rsidR="00C95735" w:rsidRPr="00F421A7" w:rsidRDefault="00C95735" w:rsidP="00C95735">
      <w:pPr>
        <w:spacing w:line="240" w:lineRule="atLeast"/>
        <w:ind w:left="6379"/>
        <w:jc w:val="center"/>
        <w:rPr>
          <w:rFonts w:eastAsia="Arial Unicode MS" w:cs="Calibri"/>
          <w:b/>
          <w:kern w:val="1"/>
          <w:lang w:eastAsia="ar-SA" w:bidi="hi-IN"/>
        </w:rPr>
      </w:pPr>
    </w:p>
    <w:p w:rsidR="00C95735" w:rsidRPr="00F421A7" w:rsidRDefault="00C95735" w:rsidP="00C95735">
      <w:pPr>
        <w:spacing w:line="240" w:lineRule="atLeast"/>
        <w:ind w:left="6379"/>
        <w:jc w:val="center"/>
        <w:rPr>
          <w:rFonts w:eastAsia="Arial Unicode MS" w:cs="Calibri"/>
          <w:b/>
          <w:kern w:val="1"/>
          <w:lang w:eastAsia="ar-SA" w:bidi="hi-IN"/>
        </w:rPr>
      </w:pPr>
      <w:r w:rsidRPr="00F421A7">
        <w:rPr>
          <w:rFonts w:eastAsia="Arial Unicode MS" w:cs="Calibri"/>
          <w:b/>
          <w:kern w:val="1"/>
          <w:lang w:eastAsia="ar-SA" w:bidi="hi-IN"/>
        </w:rPr>
        <w:t>13 апреля 2020 г.</w:t>
      </w:r>
    </w:p>
    <w:p w:rsidR="00C95735" w:rsidRPr="00F421A7" w:rsidRDefault="00C95735" w:rsidP="00C95735">
      <w:pPr>
        <w:spacing w:line="100" w:lineRule="atLeast"/>
        <w:jc w:val="center"/>
        <w:rPr>
          <w:b/>
          <w:lang w:eastAsia="zh-CN"/>
        </w:rPr>
      </w:pPr>
    </w:p>
    <w:p w:rsidR="00C95735" w:rsidRPr="00F421A7" w:rsidRDefault="00C95735" w:rsidP="00C95735">
      <w:pPr>
        <w:jc w:val="center"/>
        <w:rPr>
          <w:b/>
        </w:rPr>
      </w:pPr>
    </w:p>
    <w:p w:rsidR="00C95735" w:rsidRPr="00125663" w:rsidRDefault="00C95735" w:rsidP="00C95735">
      <w:pPr>
        <w:jc w:val="center"/>
        <w:rPr>
          <w:b/>
        </w:rPr>
      </w:pPr>
    </w:p>
    <w:p w:rsidR="00C95735" w:rsidRPr="00125663" w:rsidRDefault="00C95735" w:rsidP="00C95735">
      <w:pPr>
        <w:jc w:val="center"/>
        <w:rPr>
          <w:b/>
        </w:rPr>
      </w:pPr>
    </w:p>
    <w:p w:rsidR="00FA39F9" w:rsidRPr="008A3858" w:rsidRDefault="00FA39F9" w:rsidP="00FA39F9">
      <w:pPr>
        <w:jc w:val="center"/>
        <w:rPr>
          <w:b/>
          <w:sz w:val="28"/>
          <w:szCs w:val="28"/>
        </w:rPr>
      </w:pPr>
    </w:p>
    <w:p w:rsidR="00CD0C43" w:rsidRDefault="00CD0C43" w:rsidP="00FA39F9">
      <w:pPr>
        <w:jc w:val="center"/>
        <w:rPr>
          <w:b/>
          <w:sz w:val="28"/>
          <w:szCs w:val="28"/>
        </w:rPr>
      </w:pPr>
      <w:r w:rsidRPr="00CD0C43">
        <w:rPr>
          <w:b/>
          <w:sz w:val="28"/>
          <w:szCs w:val="28"/>
        </w:rPr>
        <w:t>ФТД.В.01</w:t>
      </w:r>
    </w:p>
    <w:p w:rsidR="007E3BF9" w:rsidRPr="008A3858" w:rsidRDefault="00CD0C43" w:rsidP="00FA39F9">
      <w:pPr>
        <w:jc w:val="center"/>
        <w:rPr>
          <w:sz w:val="28"/>
          <w:szCs w:val="28"/>
        </w:rPr>
      </w:pPr>
      <w:r w:rsidRPr="00CD0C43">
        <w:rPr>
          <w:b/>
          <w:sz w:val="28"/>
          <w:szCs w:val="28"/>
        </w:rPr>
        <w:t>ОСНОВЫ НАЦИОНАЛЬНОЙ БЕЗОПАСНОСТИ</w:t>
      </w:r>
    </w:p>
    <w:p w:rsidR="00CD0C43" w:rsidRDefault="00CD0C43" w:rsidP="00FA39F9">
      <w:pPr>
        <w:jc w:val="center"/>
        <w:rPr>
          <w:sz w:val="28"/>
          <w:szCs w:val="28"/>
        </w:rPr>
      </w:pPr>
    </w:p>
    <w:p w:rsidR="007E3BF9" w:rsidRPr="008A3858" w:rsidRDefault="007E3BF9" w:rsidP="00FA39F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A3858">
        <w:rPr>
          <w:sz w:val="28"/>
          <w:szCs w:val="28"/>
        </w:rPr>
        <w:t>абочая программа по дисциплине</w:t>
      </w:r>
    </w:p>
    <w:p w:rsidR="007E3BF9" w:rsidRDefault="007E3BF9" w:rsidP="00FA39F9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для студентов направления подготовки </w:t>
      </w:r>
    </w:p>
    <w:p w:rsidR="007E3BF9" w:rsidRPr="008A3858" w:rsidRDefault="007E3BF9" w:rsidP="00FA39F9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09.03.01 Информатика и вычислительная техника</w:t>
      </w:r>
    </w:p>
    <w:p w:rsidR="007E3BF9" w:rsidRPr="008A3858" w:rsidRDefault="007E3BF9" w:rsidP="00FA39F9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Направленность (профиль) образовательной программы </w:t>
      </w:r>
    </w:p>
    <w:p w:rsidR="007E3BF9" w:rsidRPr="008A3858" w:rsidRDefault="007E3BF9" w:rsidP="00FA39F9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«Автоматизированные системы обработки информации и управления»</w:t>
      </w:r>
    </w:p>
    <w:p w:rsidR="007E3BF9" w:rsidRPr="008A3858" w:rsidRDefault="007E3BF9" w:rsidP="00FA39F9">
      <w:pPr>
        <w:jc w:val="center"/>
        <w:rPr>
          <w:sz w:val="28"/>
          <w:szCs w:val="28"/>
        </w:rPr>
      </w:pPr>
    </w:p>
    <w:p w:rsidR="007E3BF9" w:rsidRPr="008A3858" w:rsidRDefault="007E3BF9" w:rsidP="00FA39F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A3858">
        <w:rPr>
          <w:sz w:val="28"/>
          <w:szCs w:val="28"/>
        </w:rPr>
        <w:t xml:space="preserve">валификация (степень) выпускника </w:t>
      </w:r>
    </w:p>
    <w:p w:rsidR="007E3BF9" w:rsidRPr="008A3858" w:rsidRDefault="007E3BF9" w:rsidP="00FA39F9">
      <w:pPr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8A3858">
        <w:rPr>
          <w:sz w:val="28"/>
          <w:szCs w:val="28"/>
        </w:rPr>
        <w:t>акалавр</w:t>
      </w:r>
      <w:r>
        <w:rPr>
          <w:sz w:val="28"/>
          <w:szCs w:val="28"/>
        </w:rPr>
        <w:t>»</w:t>
      </w:r>
    </w:p>
    <w:p w:rsidR="007E3BF9" w:rsidRPr="008A3858" w:rsidRDefault="007E3BF9" w:rsidP="00FA39F9">
      <w:pPr>
        <w:jc w:val="center"/>
        <w:rPr>
          <w:sz w:val="28"/>
          <w:szCs w:val="28"/>
        </w:rPr>
      </w:pPr>
    </w:p>
    <w:p w:rsidR="007E3BF9" w:rsidRPr="008A3858" w:rsidRDefault="007E3BF9" w:rsidP="00FA39F9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FA39F9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FA39F9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FA39F9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FA39F9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FA39F9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FA39F9">
      <w:pPr>
        <w:rPr>
          <w:sz w:val="28"/>
          <w:szCs w:val="28"/>
        </w:rPr>
      </w:pPr>
    </w:p>
    <w:p w:rsidR="007E3BF9" w:rsidRPr="008A3858" w:rsidRDefault="007E3BF9" w:rsidP="00FA39F9">
      <w:pPr>
        <w:rPr>
          <w:sz w:val="28"/>
          <w:szCs w:val="28"/>
        </w:rPr>
      </w:pPr>
    </w:p>
    <w:p w:rsidR="007E3BF9" w:rsidRPr="008A3858" w:rsidRDefault="007E3BF9" w:rsidP="00FA39F9">
      <w:pPr>
        <w:jc w:val="right"/>
        <w:rPr>
          <w:sz w:val="28"/>
          <w:szCs w:val="28"/>
        </w:rPr>
      </w:pPr>
    </w:p>
    <w:p w:rsidR="007E3BF9" w:rsidRPr="00883DAF" w:rsidRDefault="007E3BF9" w:rsidP="00FA39F9">
      <w:pPr>
        <w:jc w:val="right"/>
        <w:rPr>
          <w:sz w:val="28"/>
          <w:szCs w:val="28"/>
        </w:rPr>
      </w:pPr>
    </w:p>
    <w:p w:rsidR="007E3BF9" w:rsidRPr="00883DAF" w:rsidRDefault="007E3BF9" w:rsidP="00FA39F9">
      <w:pPr>
        <w:jc w:val="center"/>
        <w:rPr>
          <w:sz w:val="28"/>
          <w:szCs w:val="28"/>
        </w:rPr>
      </w:pPr>
      <w:r w:rsidRPr="00883DAF">
        <w:rPr>
          <w:sz w:val="28"/>
          <w:szCs w:val="28"/>
        </w:rPr>
        <w:t>Краснодар</w:t>
      </w:r>
    </w:p>
    <w:p w:rsidR="00FA39F9" w:rsidRDefault="007E3BF9" w:rsidP="00FA39F9">
      <w:pPr>
        <w:jc w:val="center"/>
      </w:pPr>
      <w:r w:rsidRPr="00883DAF">
        <w:rPr>
          <w:sz w:val="28"/>
          <w:szCs w:val="28"/>
        </w:rPr>
        <w:t>20</w:t>
      </w:r>
      <w:r w:rsidR="00C95735">
        <w:rPr>
          <w:sz w:val="28"/>
          <w:szCs w:val="28"/>
          <w:lang w:val="en-US"/>
        </w:rPr>
        <w:t>20</w:t>
      </w:r>
      <w:r w:rsidR="00FA39F9">
        <w:br w:type="page"/>
      </w:r>
    </w:p>
    <w:p w:rsidR="00367BDD" w:rsidRPr="00367BDD" w:rsidRDefault="00367BDD" w:rsidP="00FA39F9">
      <w:pPr>
        <w:widowControl w:val="0"/>
        <w:tabs>
          <w:tab w:val="left" w:pos="8505"/>
        </w:tabs>
        <w:adjustRightInd w:val="0"/>
        <w:snapToGrid w:val="0"/>
        <w:ind w:right="-8" w:firstLine="709"/>
        <w:jc w:val="both"/>
      </w:pPr>
      <w:r w:rsidRPr="00367BDD">
        <w:lastRenderedPageBreak/>
        <w:t>Рабочая программа дисциплины «</w:t>
      </w:r>
      <w:r w:rsidR="00CD0C43" w:rsidRPr="00CD0C43">
        <w:rPr>
          <w:rFonts w:eastAsia="Arial Unicode MS" w:cs="Arial Unicode MS"/>
          <w:kern w:val="1"/>
          <w:szCs w:val="28"/>
          <w:lang w:eastAsia="hi-IN" w:bidi="hi-IN"/>
        </w:rPr>
        <w:t>Основы национальной безопасности</w:t>
      </w:r>
      <w:r w:rsidRPr="00367BDD">
        <w:t xml:space="preserve">» для студентов направления подготовки </w:t>
      </w:r>
      <w:r w:rsidRPr="00367BDD">
        <w:rPr>
          <w:rFonts w:cs="Arial"/>
        </w:rPr>
        <w:t>09.03.01 Информатика и вычислительная техника</w:t>
      </w:r>
      <w:r w:rsidRPr="00367BDD">
        <w:t xml:space="preserve">/ сост. кандидат </w:t>
      </w:r>
      <w:r w:rsidR="00CD0C43">
        <w:t>экономи</w:t>
      </w:r>
      <w:r w:rsidRPr="00367BDD">
        <w:t xml:space="preserve">ческих наук </w:t>
      </w:r>
      <w:r w:rsidR="00CD0C43">
        <w:t>Саенко В.И.</w:t>
      </w:r>
      <w:r w:rsidR="00F67539">
        <w:t>– Краснодар, ИМСИТ, 20</w:t>
      </w:r>
      <w:r w:rsidR="00561C96">
        <w:rPr>
          <w:lang w:val="en-US"/>
        </w:rPr>
        <w:t>20</w:t>
      </w:r>
      <w:r w:rsidR="00F67539">
        <w:t xml:space="preserve">. </w:t>
      </w:r>
    </w:p>
    <w:p w:rsidR="00367BDD" w:rsidRPr="00367BDD" w:rsidRDefault="00367BDD" w:rsidP="00FA39F9">
      <w:pPr>
        <w:ind w:right="-8" w:firstLine="708"/>
        <w:jc w:val="both"/>
      </w:pPr>
      <w:r w:rsidRPr="00367BDD">
        <w:t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утвержденного приказом Министерства образования и на</w:t>
      </w:r>
      <w:r w:rsidR="007E3BF9">
        <w:t>уки Российской Фед</w:t>
      </w:r>
      <w:r w:rsidR="00B44BC2">
        <w:t>ерации от 12 января 2016 г. № 5</w:t>
      </w:r>
      <w:r w:rsidRPr="00367BDD">
        <w:t>.</w:t>
      </w:r>
    </w:p>
    <w:p w:rsidR="001F354F" w:rsidRDefault="001F354F" w:rsidP="00FA39F9">
      <w:pPr>
        <w:ind w:right="-8"/>
        <w:jc w:val="both"/>
      </w:pPr>
    </w:p>
    <w:p w:rsidR="001F354F" w:rsidRDefault="00687E69" w:rsidP="00FA39F9">
      <w:pPr>
        <w:ind w:right="-8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BDE547" wp14:editId="0711BD8C">
            <wp:simplePos x="0" y="0"/>
            <wp:positionH relativeFrom="column">
              <wp:posOffset>3918321</wp:posOffset>
            </wp:positionH>
            <wp:positionV relativeFrom="paragraph">
              <wp:posOffset>62280</wp:posOffset>
            </wp:positionV>
            <wp:extent cx="817207" cy="416459"/>
            <wp:effectExtent l="19050" t="0" r="1943" b="0"/>
            <wp:wrapNone/>
            <wp:docPr id="8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7" cy="41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DD" w:rsidRPr="00367BDD" w:rsidRDefault="00367BDD" w:rsidP="00FA39F9">
      <w:pPr>
        <w:ind w:right="-8"/>
        <w:jc w:val="both"/>
      </w:pPr>
      <w:r w:rsidRPr="00367BDD">
        <w:t xml:space="preserve">Составитель, канд. </w:t>
      </w:r>
      <w:r w:rsidR="001F354F">
        <w:t>экон</w:t>
      </w:r>
      <w:r w:rsidRPr="00367BDD">
        <w:t>. наук, доцент</w:t>
      </w:r>
      <w:r w:rsidR="001F354F">
        <w:t xml:space="preserve"> кафедры БПиЭБ</w:t>
      </w:r>
      <w:r w:rsidR="00687E69">
        <w:t xml:space="preserve">                          </w:t>
      </w:r>
      <w:r w:rsidRPr="00367BDD">
        <w:tab/>
      </w:r>
      <w:r w:rsidR="001F354F">
        <w:rPr>
          <w:szCs w:val="28"/>
        </w:rPr>
        <w:t>В.И. Саенко</w:t>
      </w:r>
    </w:p>
    <w:p w:rsidR="00367BDD" w:rsidRPr="00367BDD" w:rsidRDefault="00367BDD" w:rsidP="00FA39F9">
      <w:pPr>
        <w:ind w:right="-8"/>
        <w:jc w:val="both"/>
      </w:pPr>
    </w:p>
    <w:p w:rsidR="00994E52" w:rsidRPr="00C5088B" w:rsidRDefault="00994E52" w:rsidP="00994E52">
      <w:pPr>
        <w:shd w:val="clear" w:color="auto" w:fill="FFFFFF"/>
        <w:tabs>
          <w:tab w:val="left" w:pos="709"/>
        </w:tabs>
        <w:jc w:val="both"/>
      </w:pPr>
      <w:r w:rsidRPr="00C5088B">
        <w:rPr>
          <w:rFonts w:eastAsia="Arial Unicode MS"/>
          <w:kern w:val="1"/>
        </w:rPr>
        <w:t xml:space="preserve">Рабочая программа рассмотрена и рекомендована на заседании кафедры Бизнес-процессов и экономической безопасности от 10.04.2020 г., протокол № 9 </w:t>
      </w:r>
      <w:r w:rsidRPr="00C5088B">
        <w:tab/>
      </w:r>
    </w:p>
    <w:p w:rsidR="00994E52" w:rsidRPr="00C5088B" w:rsidRDefault="00994E52" w:rsidP="00994E52">
      <w:pPr>
        <w:shd w:val="clear" w:color="auto" w:fill="FFFFFF"/>
        <w:tabs>
          <w:tab w:val="left" w:pos="709"/>
        </w:tabs>
        <w:jc w:val="both"/>
        <w:rPr>
          <w:rFonts w:eastAsia="Arial Unicode MS"/>
          <w:kern w:val="1"/>
        </w:rPr>
      </w:pPr>
    </w:p>
    <w:p w:rsidR="00994E52" w:rsidRPr="00C5088B" w:rsidRDefault="00994E52" w:rsidP="00994E52">
      <w:pPr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B40E1C9" wp14:editId="53228E4C">
            <wp:simplePos x="0" y="0"/>
            <wp:positionH relativeFrom="column">
              <wp:posOffset>3616960</wp:posOffset>
            </wp:positionH>
            <wp:positionV relativeFrom="paragraph">
              <wp:posOffset>95885</wp:posOffset>
            </wp:positionV>
            <wp:extent cx="874395" cy="553085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8B">
        <w:t>Зав. кафедрой бизнес-процессов и экономической</w:t>
      </w:r>
    </w:p>
    <w:p w:rsidR="00994E52" w:rsidRPr="00C5088B" w:rsidRDefault="00994E52" w:rsidP="00994E52">
      <w:pPr>
        <w:jc w:val="both"/>
      </w:pPr>
      <w:r w:rsidRPr="00C5088B">
        <w:t xml:space="preserve">безопасности, канд. экон. наук, доцент                                      </w:t>
      </w:r>
      <w:r>
        <w:tab/>
      </w:r>
      <w:r>
        <w:tab/>
      </w:r>
      <w:r w:rsidRPr="00C5088B">
        <w:t xml:space="preserve"> К.В. Писаренко</w:t>
      </w:r>
    </w:p>
    <w:p w:rsidR="00994E52" w:rsidRPr="00C5088B" w:rsidRDefault="00994E52" w:rsidP="00994E52">
      <w:pPr>
        <w:spacing w:line="240" w:lineRule="atLeast"/>
      </w:pPr>
    </w:p>
    <w:p w:rsidR="00994E52" w:rsidRPr="00C5088B" w:rsidRDefault="00994E52" w:rsidP="00994E52">
      <w:pPr>
        <w:spacing w:line="240" w:lineRule="atLeast"/>
      </w:pPr>
      <w:r w:rsidRPr="00C5088B">
        <w:t>Рабочая программа утверждена на заседании Научно-методического совета Академии ИМСИТ  протокол № 8 от 13 апреля 2020 г.</w:t>
      </w:r>
    </w:p>
    <w:p w:rsidR="00994E52" w:rsidRPr="00C5088B" w:rsidRDefault="00994E52" w:rsidP="00994E52">
      <w:pPr>
        <w:spacing w:line="240" w:lineRule="atLeast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FB9CEE0" wp14:editId="46425C57">
            <wp:simplePos x="0" y="0"/>
            <wp:positionH relativeFrom="column">
              <wp:posOffset>3032125</wp:posOffset>
            </wp:positionH>
            <wp:positionV relativeFrom="paragraph">
              <wp:posOffset>184150</wp:posOffset>
            </wp:positionV>
            <wp:extent cx="965200" cy="530225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8B">
        <w:t xml:space="preserve">Председатель Научно-методического </w:t>
      </w:r>
    </w:p>
    <w:p w:rsidR="00994E52" w:rsidRPr="00C5088B" w:rsidRDefault="00994E52" w:rsidP="00994E52">
      <w:pPr>
        <w:spacing w:line="240" w:lineRule="atLeast"/>
      </w:pPr>
      <w:r w:rsidRPr="00C5088B">
        <w:t xml:space="preserve">Совета Академии ИМСИТ, </w:t>
      </w:r>
    </w:p>
    <w:p w:rsidR="00994E52" w:rsidRPr="00C5088B" w:rsidRDefault="00994E52" w:rsidP="00994E52">
      <w:pPr>
        <w:spacing w:line="240" w:lineRule="atLeast"/>
      </w:pPr>
      <w:r w:rsidRPr="00C5088B">
        <w:t xml:space="preserve">профессор                                                                              </w:t>
      </w:r>
      <w:r w:rsidRPr="00C5088B">
        <w:tab/>
      </w:r>
      <w:r>
        <w:tab/>
      </w:r>
      <w:r w:rsidRPr="00C5088B">
        <w:t>Н.Н. Павелко</w:t>
      </w:r>
    </w:p>
    <w:p w:rsidR="00994E52" w:rsidRPr="00C5088B" w:rsidRDefault="00994E52" w:rsidP="00994E52">
      <w:pPr>
        <w:spacing w:line="240" w:lineRule="atLeast"/>
      </w:pPr>
    </w:p>
    <w:p w:rsidR="00994E52" w:rsidRPr="00C5088B" w:rsidRDefault="00994E52" w:rsidP="00994E52">
      <w:pPr>
        <w:spacing w:line="240" w:lineRule="atLeast"/>
      </w:pPr>
      <w:r w:rsidRPr="00C5088B">
        <w:t>Согласовано:</w:t>
      </w:r>
    </w:p>
    <w:p w:rsidR="00994E52" w:rsidRPr="00C5088B" w:rsidRDefault="00994E52" w:rsidP="00994E52">
      <w:pPr>
        <w:suppressAutoHyphens/>
        <w:spacing w:line="200" w:lineRule="atLeast"/>
        <w:jc w:val="both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ADD3DE8" wp14:editId="149CF85A">
            <wp:simplePos x="0" y="0"/>
            <wp:positionH relativeFrom="column">
              <wp:posOffset>3131820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8B">
        <w:rPr>
          <w:lang w:eastAsia="ar-SA"/>
        </w:rPr>
        <w:t>Проректор по учебной работе,</w:t>
      </w:r>
    </w:p>
    <w:p w:rsidR="00994E52" w:rsidRPr="00C5088B" w:rsidRDefault="00994E52" w:rsidP="00994E52">
      <w:pPr>
        <w:suppressAutoHyphens/>
        <w:spacing w:line="200" w:lineRule="atLeast"/>
        <w:jc w:val="both"/>
        <w:rPr>
          <w:lang w:eastAsia="ar-SA"/>
        </w:rPr>
      </w:pPr>
      <w:r w:rsidRPr="00C5088B">
        <w:rPr>
          <w:lang w:eastAsia="ar-SA"/>
        </w:rPr>
        <w:t xml:space="preserve">доцент                         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C5088B">
        <w:rPr>
          <w:lang w:eastAsia="ar-SA"/>
        </w:rPr>
        <w:t>Н.И. Севрюгина</w:t>
      </w:r>
    </w:p>
    <w:p w:rsidR="00994E52" w:rsidRPr="00C5088B" w:rsidRDefault="00994E52" w:rsidP="00994E52">
      <w:pPr>
        <w:spacing w:line="240" w:lineRule="atLeast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4F04CF7" wp14:editId="71C58960">
            <wp:simplePos x="0" y="0"/>
            <wp:positionH relativeFrom="column">
              <wp:posOffset>3115310</wp:posOffset>
            </wp:positionH>
            <wp:positionV relativeFrom="paragraph">
              <wp:posOffset>163830</wp:posOffset>
            </wp:positionV>
            <wp:extent cx="876300" cy="546100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52" w:rsidRPr="00C5088B" w:rsidRDefault="00994E52" w:rsidP="00994E52">
      <w:pPr>
        <w:spacing w:line="240" w:lineRule="atLeast"/>
      </w:pPr>
      <w:r w:rsidRPr="00C5088B">
        <w:t xml:space="preserve">Проректор по качеству образования, </w:t>
      </w:r>
    </w:p>
    <w:p w:rsidR="00994E52" w:rsidRPr="00C5088B" w:rsidRDefault="00994E52" w:rsidP="00994E52">
      <w:pPr>
        <w:spacing w:line="240" w:lineRule="atLeast"/>
      </w:pPr>
      <w:r w:rsidRPr="00C5088B">
        <w:t xml:space="preserve">доцент                      </w:t>
      </w:r>
      <w:r w:rsidRPr="00C5088B">
        <w:tab/>
      </w:r>
      <w:r w:rsidRPr="00C5088B">
        <w:tab/>
      </w:r>
      <w:r w:rsidRPr="00C5088B">
        <w:tab/>
      </w:r>
      <w:r w:rsidRPr="00C5088B">
        <w:tab/>
      </w:r>
      <w:r w:rsidRPr="00C5088B">
        <w:tab/>
      </w:r>
      <w:r w:rsidRPr="00C5088B">
        <w:tab/>
      </w:r>
      <w:r w:rsidRPr="00C5088B">
        <w:tab/>
      </w:r>
      <w:r>
        <w:tab/>
      </w:r>
      <w:r w:rsidRPr="00C5088B">
        <w:t>К.В. Писаренко</w:t>
      </w:r>
    </w:p>
    <w:p w:rsidR="00994E52" w:rsidRPr="00125663" w:rsidRDefault="00994E52" w:rsidP="00994E52"/>
    <w:p w:rsidR="00367BDD" w:rsidRPr="00367BDD" w:rsidRDefault="00367BDD" w:rsidP="00FA39F9">
      <w:pPr>
        <w:ind w:right="-8"/>
        <w:jc w:val="both"/>
      </w:pPr>
    </w:p>
    <w:p w:rsidR="00367BDD" w:rsidRPr="00367BDD" w:rsidRDefault="00367BDD" w:rsidP="00FA39F9">
      <w:pPr>
        <w:ind w:right="-8"/>
        <w:jc w:val="both"/>
      </w:pPr>
      <w:r w:rsidRPr="00367BDD">
        <w:t>Рецензенты:</w:t>
      </w:r>
    </w:p>
    <w:p w:rsidR="00367BDD" w:rsidRPr="00367BDD" w:rsidRDefault="00367BDD" w:rsidP="00FA39F9">
      <w:pPr>
        <w:ind w:right="-8"/>
        <w:jc w:val="both"/>
      </w:pPr>
    </w:p>
    <w:p w:rsidR="0092638C" w:rsidRDefault="0092638C" w:rsidP="00FA39F9">
      <w:pPr>
        <w:ind w:right="-8"/>
        <w:jc w:val="both"/>
      </w:pPr>
      <w:r>
        <w:t xml:space="preserve">Чарахчян К.К., доктор </w:t>
      </w:r>
      <w:r w:rsidRPr="0092638C">
        <w:t>экон.</w:t>
      </w:r>
      <w:r>
        <w:t xml:space="preserve"> </w:t>
      </w:r>
      <w:r w:rsidRPr="0092638C">
        <w:t xml:space="preserve">наук, </w:t>
      </w:r>
    </w:p>
    <w:p w:rsidR="00367BDD" w:rsidRPr="003F5EB3" w:rsidRDefault="0092638C" w:rsidP="00FA39F9">
      <w:pPr>
        <w:ind w:right="-8"/>
        <w:jc w:val="both"/>
      </w:pPr>
      <w:r>
        <w:t xml:space="preserve">профессор кафедры </w:t>
      </w:r>
      <w:r w:rsidRPr="0092638C">
        <w:rPr>
          <w:rStyle w:val="af5"/>
          <w:b w:val="0"/>
        </w:rPr>
        <w:t>экономики и менеджмента</w:t>
      </w:r>
    </w:p>
    <w:p w:rsidR="0092638C" w:rsidRDefault="0092638C" w:rsidP="00FA39F9">
      <w:pPr>
        <w:ind w:right="-8"/>
        <w:jc w:val="both"/>
      </w:pPr>
      <w:r>
        <w:t xml:space="preserve">Филиала ФГБОУ ВО «Кубанский государственный </w:t>
      </w:r>
    </w:p>
    <w:p w:rsidR="00367BDD" w:rsidRPr="003F5EB3" w:rsidRDefault="0092638C" w:rsidP="00FA39F9">
      <w:pPr>
        <w:ind w:right="-8"/>
        <w:jc w:val="both"/>
      </w:pPr>
      <w:r>
        <w:t>университет» в г. Армавире</w:t>
      </w:r>
    </w:p>
    <w:p w:rsidR="0092638C" w:rsidRDefault="0092638C" w:rsidP="00FA39F9">
      <w:pPr>
        <w:ind w:right="-8"/>
        <w:jc w:val="both"/>
      </w:pPr>
    </w:p>
    <w:p w:rsidR="0092638C" w:rsidRDefault="0092638C" w:rsidP="00FA39F9">
      <w:pPr>
        <w:ind w:right="-8"/>
        <w:jc w:val="both"/>
      </w:pPr>
    </w:p>
    <w:p w:rsidR="00367BDD" w:rsidRPr="003F5EB3" w:rsidRDefault="00367BDD" w:rsidP="00FA39F9">
      <w:pPr>
        <w:ind w:right="-8"/>
        <w:jc w:val="both"/>
      </w:pPr>
      <w:r w:rsidRPr="003F5EB3">
        <w:t xml:space="preserve">Глебов О.В., директор АО «ЮГ-СИСТЕМА ПЛЮС» </w:t>
      </w:r>
    </w:p>
    <w:p w:rsidR="00367BDD" w:rsidRPr="001F354F" w:rsidRDefault="00367BDD" w:rsidP="00FA39F9">
      <w:pPr>
        <w:ind w:firstLine="708"/>
        <w:jc w:val="both"/>
        <w:rPr>
          <w:rFonts w:cs="Arial"/>
          <w:color w:val="FF0000"/>
        </w:rPr>
      </w:pPr>
    </w:p>
    <w:p w:rsidR="00B737E1" w:rsidRDefault="00B737E1" w:rsidP="00FA39F9">
      <w:pPr>
        <w:pStyle w:val="22"/>
        <w:spacing w:after="0" w:line="240" w:lineRule="auto"/>
        <w:jc w:val="both"/>
        <w:rPr>
          <w:bCs/>
          <w:szCs w:val="24"/>
        </w:rPr>
      </w:pPr>
    </w:p>
    <w:p w:rsidR="000B7CC0" w:rsidRDefault="000B7CC0" w:rsidP="00FA39F9">
      <w:pPr>
        <w:rPr>
          <w:sz w:val="28"/>
          <w:szCs w:val="28"/>
        </w:rPr>
      </w:pPr>
    </w:p>
    <w:p w:rsidR="00367BDD" w:rsidRDefault="00367BDD" w:rsidP="00FA39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1EE6" w:rsidRPr="00FA39F9" w:rsidRDefault="00551EE6" w:rsidP="00FA39F9">
      <w:pPr>
        <w:jc w:val="center"/>
        <w:rPr>
          <w:szCs w:val="28"/>
        </w:rPr>
      </w:pPr>
      <w:r w:rsidRPr="00FA39F9">
        <w:rPr>
          <w:szCs w:val="28"/>
        </w:rPr>
        <w:lastRenderedPageBreak/>
        <w:t>СОДЕРЖАНИЕ</w:t>
      </w:r>
    </w:p>
    <w:p w:rsidR="00551EE6" w:rsidRPr="000B636D" w:rsidRDefault="00551EE6" w:rsidP="000B636D">
      <w:pPr>
        <w:tabs>
          <w:tab w:val="right" w:leader="dot" w:pos="9356"/>
        </w:tabs>
        <w:ind w:right="282"/>
        <w:jc w:val="both"/>
      </w:pPr>
    </w:p>
    <w:p w:rsidR="000B636D" w:rsidRPr="000B636D" w:rsidRDefault="000B636D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B636D">
        <w:fldChar w:fldCharType="begin"/>
      </w:r>
      <w:r w:rsidRPr="000B636D">
        <w:instrText xml:space="preserve"> TOC \o "1-3" \h \z \u </w:instrText>
      </w:r>
      <w:r w:rsidRPr="000B636D">
        <w:fldChar w:fldCharType="separate"/>
      </w:r>
      <w:hyperlink w:anchor="_Toc26924388" w:history="1">
        <w:r w:rsidRPr="000B636D">
          <w:rPr>
            <w:rStyle w:val="af4"/>
            <w:noProof/>
          </w:rPr>
          <w:t>1</w:t>
        </w:r>
        <w:r>
          <w:rPr>
            <w:rStyle w:val="af4"/>
            <w:noProof/>
          </w:rPr>
          <w:t>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Pr="000B636D">
          <w:rPr>
            <w:rStyle w:val="af4"/>
            <w:noProof/>
          </w:rPr>
          <w:t>Цели и задачи освоения дисциплины</w:t>
        </w:r>
        <w:r w:rsidRPr="000B636D">
          <w:rPr>
            <w:noProof/>
            <w:webHidden/>
          </w:rPr>
          <w:tab/>
        </w:r>
        <w:r w:rsidRPr="000B636D">
          <w:rPr>
            <w:noProof/>
            <w:webHidden/>
          </w:rPr>
          <w:fldChar w:fldCharType="begin"/>
        </w:r>
        <w:r w:rsidRPr="000B636D">
          <w:rPr>
            <w:noProof/>
            <w:webHidden/>
          </w:rPr>
          <w:instrText xml:space="preserve"> PAGEREF _Toc26924388 \h </w:instrText>
        </w:r>
        <w:r w:rsidRPr="000B636D">
          <w:rPr>
            <w:noProof/>
            <w:webHidden/>
          </w:rPr>
        </w:r>
        <w:r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4</w:t>
        </w:r>
        <w:r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89" w:history="1">
        <w:r w:rsidR="000B636D" w:rsidRPr="000B636D">
          <w:rPr>
            <w:rStyle w:val="af4"/>
            <w:noProof/>
          </w:rPr>
          <w:t>2</w:t>
        </w:r>
        <w:r w:rsidR="000B636D">
          <w:rPr>
            <w:rStyle w:val="af4"/>
            <w:noProof/>
          </w:rPr>
          <w:t>.</w:t>
        </w:r>
        <w:r w:rsidR="000B636D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B636D" w:rsidRPr="000B636D">
          <w:rPr>
            <w:rStyle w:val="af4"/>
            <w:noProof/>
          </w:rPr>
          <w:t>Место дисциплины в структуре ОПОП ВО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_Toc26924389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4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0" w:history="1">
        <w:r w:rsidR="000B636D" w:rsidRPr="000B636D">
          <w:rPr>
            <w:rStyle w:val="af4"/>
            <w:noProof/>
          </w:rPr>
          <w:t>3</w:t>
        </w:r>
        <w:r w:rsidR="000B636D">
          <w:rPr>
            <w:rStyle w:val="af4"/>
            <w:noProof/>
          </w:rPr>
          <w:t>.</w:t>
        </w:r>
        <w:r w:rsidR="000B636D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B636D" w:rsidRPr="000B636D">
          <w:rPr>
            <w:rStyle w:val="af4"/>
            <w:noProof/>
          </w:rPr>
          <w:t>Требования к результатам освоения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_Toc26924390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4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1" w:history="1">
        <w:r w:rsidR="000B636D" w:rsidRPr="000B636D">
          <w:rPr>
            <w:rStyle w:val="af4"/>
            <w:noProof/>
          </w:rPr>
          <w:t>4. Содержание и структура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_Toc26924391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7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2" w:history="1">
        <w:r w:rsidR="000B636D" w:rsidRPr="000B636D">
          <w:rPr>
            <w:rStyle w:val="af4"/>
            <w:noProof/>
          </w:rPr>
          <w:t>4.1 Содержание разделов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_Toc26924392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7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3" w:history="1">
        <w:r w:rsidR="000B636D" w:rsidRPr="000B636D">
          <w:rPr>
            <w:rStyle w:val="af4"/>
            <w:noProof/>
          </w:rPr>
          <w:t>4.2 Структура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_Toc26924393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7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4" w:history="1">
        <w:r w:rsidR="000B636D" w:rsidRPr="000B636D">
          <w:rPr>
            <w:rStyle w:val="af4"/>
            <w:noProof/>
          </w:rPr>
          <w:t>4.3 Занятия лекционного типа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_Toc26924394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9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5" w:history="1">
        <w:r w:rsidR="000B636D" w:rsidRPr="000B636D">
          <w:rPr>
            <w:rStyle w:val="af4"/>
            <w:bCs/>
            <w:noProof/>
            <w:kern w:val="32"/>
          </w:rPr>
          <w:t>4.4 Занятия семинарского типа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_Toc26924395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9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6" w:history="1">
        <w:r w:rsidR="000B636D" w:rsidRPr="000B636D">
          <w:rPr>
            <w:rStyle w:val="af4"/>
            <w:bCs/>
            <w:noProof/>
            <w:kern w:val="32"/>
          </w:rPr>
          <w:t>4.5 Курсовая работа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_Toc26924396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10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7" w:history="1">
        <w:r w:rsidR="000B636D" w:rsidRPr="000B636D">
          <w:rPr>
            <w:rStyle w:val="af4"/>
            <w:noProof/>
          </w:rPr>
          <w:t>4.6</w:t>
        </w:r>
        <w:r w:rsidR="000B636D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B636D" w:rsidRPr="000B636D">
          <w:rPr>
            <w:rStyle w:val="af4"/>
            <w:noProof/>
          </w:rPr>
          <w:t>Самостоятельное изучение разделов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_Toc26924397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10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8" w:history="1">
        <w:r w:rsidR="000B636D" w:rsidRPr="000B636D">
          <w:rPr>
            <w:rStyle w:val="af4"/>
            <w:bCs/>
            <w:noProof/>
            <w:kern w:val="32"/>
          </w:rPr>
          <w:t>5. Образовательные технологии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_Toc26924398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13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399" w:history="1">
        <w:r w:rsidR="000B636D" w:rsidRPr="000B636D">
          <w:rPr>
            <w:rStyle w:val="af4"/>
            <w:noProof/>
          </w:rPr>
          <w:t>5.1 Традиционные образовательные технологии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_Toc26924399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14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0" w:history="1">
        <w:r w:rsidR="000B636D" w:rsidRPr="000B636D">
          <w:rPr>
            <w:rStyle w:val="af4"/>
            <w:noProof/>
          </w:rPr>
          <w:t>5.2 Интерактивные образовательные технологии, используемые в аудиторных занятиях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_Toc26924400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14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1" w:history="1">
        <w:r w:rsidR="000B636D" w:rsidRPr="000B636D">
          <w:rPr>
            <w:rStyle w:val="af4"/>
            <w:rFonts w:eastAsia="Arial Unicode MS"/>
            <w:noProof/>
            <w:kern w:val="1"/>
            <w:lang w:eastAsia="hi-IN" w:bidi="hi-IN"/>
          </w:rPr>
          <w:t>6. Оценочные средства для текущего контроля успеваемости и  промежуточной аттестации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_Toc26924401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14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2" w:history="1">
        <w:r w:rsidR="000B636D" w:rsidRPr="000B636D">
          <w:rPr>
            <w:rStyle w:val="af4"/>
            <w:bCs/>
            <w:noProof/>
            <w:kern w:val="32"/>
          </w:rPr>
          <w:t>7. Учебно-методическое обеспечение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_Toc26924402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18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3" w:history="1">
        <w:r w:rsidR="000B636D" w:rsidRPr="000B636D">
          <w:rPr>
            <w:rStyle w:val="af4"/>
            <w:noProof/>
          </w:rPr>
          <w:t>7.1  Основная литература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_Toc26924403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18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4" w:history="1">
        <w:r w:rsidR="000B636D" w:rsidRPr="000B636D">
          <w:rPr>
            <w:rStyle w:val="af4"/>
            <w:noProof/>
          </w:rPr>
          <w:t>7.2  Дополнительная литература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_Toc26924404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18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5" w:history="1">
        <w:r w:rsidR="000B636D" w:rsidRPr="000B636D">
          <w:rPr>
            <w:rStyle w:val="af4"/>
            <w:noProof/>
          </w:rPr>
          <w:t>7.3 Периодические издания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_Toc26924405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20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6" w:history="1">
        <w:r w:rsidR="000B636D" w:rsidRPr="000B636D">
          <w:rPr>
            <w:rStyle w:val="af4"/>
            <w:rFonts w:eastAsia="Calibri"/>
            <w:noProof/>
          </w:rPr>
          <w:t>7.4 Интернет-ресурсы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_Toc26924406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20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7" w:history="1">
        <w:r w:rsidR="000B636D" w:rsidRPr="000B636D">
          <w:rPr>
            <w:rStyle w:val="af4"/>
            <w:noProof/>
          </w:rPr>
          <w:t>7.5 Методические указания и материалы по видам занятий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_Toc26924407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21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27"/>
        <w:tabs>
          <w:tab w:val="clear" w:pos="9344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8" w:history="1">
        <w:r w:rsidR="000B636D" w:rsidRPr="000B636D">
          <w:rPr>
            <w:rStyle w:val="af4"/>
            <w:noProof/>
          </w:rPr>
          <w:t>7.6 Программное обеспечение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_Toc26924408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22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09" w:history="1">
        <w:r w:rsidR="000B636D" w:rsidRPr="000B636D">
          <w:rPr>
            <w:rStyle w:val="af4"/>
            <w:bCs/>
            <w:noProof/>
          </w:rPr>
          <w:t>8. Условия реализации программы для обучающихся инвалидов и лиц с ограниченными возможностями здоровья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_Toc26924409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22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Pr="000B636D" w:rsidRDefault="00105795" w:rsidP="000B636D">
      <w:pPr>
        <w:pStyle w:val="13"/>
        <w:tabs>
          <w:tab w:val="clear" w:pos="9356"/>
          <w:tab w:val="right" w:leader="dot" w:pos="9923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24410" w:history="1">
        <w:r w:rsidR="000B636D" w:rsidRPr="000B636D">
          <w:rPr>
            <w:rStyle w:val="af4"/>
            <w:noProof/>
          </w:rPr>
          <w:t>9</w:t>
        </w:r>
        <w:r w:rsidR="000B636D">
          <w:rPr>
            <w:rStyle w:val="af4"/>
            <w:noProof/>
          </w:rPr>
          <w:t>.</w:t>
        </w:r>
        <w:r w:rsidR="000B636D" w:rsidRPr="000B636D">
          <w:rPr>
            <w:rStyle w:val="af4"/>
            <w:noProof/>
          </w:rPr>
          <w:t xml:space="preserve"> Материально-техническое обеспечение дисциплины</w:t>
        </w:r>
        <w:r w:rsidR="000B636D" w:rsidRPr="000B636D">
          <w:rPr>
            <w:noProof/>
            <w:webHidden/>
          </w:rPr>
          <w:tab/>
        </w:r>
        <w:r w:rsidR="000B636D" w:rsidRPr="000B636D">
          <w:rPr>
            <w:noProof/>
            <w:webHidden/>
          </w:rPr>
          <w:fldChar w:fldCharType="begin"/>
        </w:r>
        <w:r w:rsidR="000B636D" w:rsidRPr="000B636D">
          <w:rPr>
            <w:noProof/>
            <w:webHidden/>
          </w:rPr>
          <w:instrText xml:space="preserve"> PAGEREF _Toc26924410 \h </w:instrText>
        </w:r>
        <w:r w:rsidR="000B636D" w:rsidRPr="000B636D">
          <w:rPr>
            <w:noProof/>
            <w:webHidden/>
          </w:rPr>
        </w:r>
        <w:r w:rsidR="000B636D" w:rsidRPr="000B636D">
          <w:rPr>
            <w:noProof/>
            <w:webHidden/>
          </w:rPr>
          <w:fldChar w:fldCharType="separate"/>
        </w:r>
        <w:r w:rsidR="007B2599">
          <w:rPr>
            <w:noProof/>
            <w:webHidden/>
          </w:rPr>
          <w:t>22</w:t>
        </w:r>
        <w:r w:rsidR="000B636D" w:rsidRPr="000B636D">
          <w:rPr>
            <w:noProof/>
            <w:webHidden/>
          </w:rPr>
          <w:fldChar w:fldCharType="end"/>
        </w:r>
      </w:hyperlink>
    </w:p>
    <w:p w:rsidR="000B636D" w:rsidRDefault="000B636D" w:rsidP="000B636D">
      <w:pPr>
        <w:tabs>
          <w:tab w:val="right" w:leader="dot" w:pos="9923"/>
        </w:tabs>
        <w:ind w:right="-1"/>
        <w:jc w:val="both"/>
      </w:pPr>
      <w:r w:rsidRPr="000B636D">
        <w:fldChar w:fldCharType="end"/>
      </w:r>
    </w:p>
    <w:p w:rsidR="000B636D" w:rsidRPr="006431B0" w:rsidRDefault="000B636D" w:rsidP="00FA39F9">
      <w:pPr>
        <w:tabs>
          <w:tab w:val="right" w:leader="dot" w:pos="9356"/>
        </w:tabs>
        <w:ind w:right="282"/>
        <w:jc w:val="both"/>
      </w:pPr>
    </w:p>
    <w:p w:rsidR="00A56CF0" w:rsidRPr="00CA3661" w:rsidRDefault="00B27E7D" w:rsidP="00FA39F9">
      <w:pPr>
        <w:pStyle w:val="1"/>
        <w:spacing w:before="0" w:after="0"/>
      </w:pPr>
      <w:r w:rsidRPr="006431B0">
        <w:rPr>
          <w:b w:val="0"/>
          <w:szCs w:val="24"/>
        </w:rPr>
        <w:br w:type="page"/>
      </w:r>
      <w:bookmarkStart w:id="0" w:name="_Toc24319775"/>
      <w:bookmarkStart w:id="1" w:name="_Toc26924388"/>
      <w:r w:rsidR="00A56CF0" w:rsidRPr="00CA3661">
        <w:lastRenderedPageBreak/>
        <w:t xml:space="preserve">Цели и </w:t>
      </w:r>
      <w:r w:rsidR="00A56CF0" w:rsidRPr="004B5A9A">
        <w:t xml:space="preserve">задачи </w:t>
      </w:r>
      <w:r w:rsidR="004B5A9A" w:rsidRPr="004B5A9A">
        <w:t>освоения дисциплины</w:t>
      </w:r>
      <w:bookmarkEnd w:id="0"/>
      <w:bookmarkEnd w:id="1"/>
    </w:p>
    <w:p w:rsidR="004B5A9A" w:rsidRPr="00CA3661" w:rsidRDefault="006431B0" w:rsidP="00FA39F9">
      <w:pPr>
        <w:pStyle w:val="a3"/>
        <w:tabs>
          <w:tab w:val="left" w:pos="7224"/>
        </w:tabs>
        <w:ind w:left="0"/>
        <w:jc w:val="both"/>
      </w:pPr>
      <w:r>
        <w:tab/>
      </w:r>
    </w:p>
    <w:p w:rsidR="00096FCB" w:rsidRDefault="00982F18" w:rsidP="00FA39F9">
      <w:pPr>
        <w:tabs>
          <w:tab w:val="left" w:pos="993"/>
        </w:tabs>
        <w:ind w:firstLine="709"/>
        <w:jc w:val="both"/>
      </w:pPr>
      <w:r w:rsidRPr="001D3238">
        <w:t xml:space="preserve">Целью освоения дисциплины </w:t>
      </w:r>
      <w:r w:rsidR="005138F6" w:rsidRPr="005A4BB5">
        <w:t>«</w:t>
      </w:r>
      <w:r w:rsidR="005138F6" w:rsidRPr="005A4BB5">
        <w:rPr>
          <w:bCs/>
          <w:iCs/>
        </w:rPr>
        <w:t>Основы национальной безопасности</w:t>
      </w:r>
      <w:r w:rsidR="005138F6" w:rsidRPr="005A4BB5">
        <w:t>» является формирование у обучающихся систематизированных теоретических представлений и знаний о ключевых направлениях обеспечения национальной безопасности и на этой базе выработать практические навыки применения профессиональных функций в сфере обеспечения национальной безопасности РФ.</w:t>
      </w:r>
    </w:p>
    <w:p w:rsidR="005138F6" w:rsidRPr="005138F6" w:rsidRDefault="005138F6" w:rsidP="00FA39F9">
      <w:pPr>
        <w:ind w:firstLine="709"/>
        <w:jc w:val="both"/>
      </w:pPr>
      <w:r w:rsidRPr="005138F6">
        <w:t>Задачи дисциплины: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изучение актуальных концепций основ национальной безопасности РФ;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познакомить обучающихся с историей формирования теории национальной безопасности Российской Федерации, разработки и принятия ее официальной концепции;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получение представлений о современном геополитическом положении России и влиянии глобализации на национальную безопасность страны;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рассмотреть  подходы  к  обеспечению  национальной  безопасности,  характер  их изменения в современных условиях;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сформировать у обучающихся  знания  об  основных  структурных  элементах  национальной безопасности;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расширение у обучающихся представлений об обеспечении национальной безопасности РФ;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научить анализировать и делать выводы о концепциях национальной безопасности других стран мира связанных с ними угроз РФ;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дать обучающимся представление об основных источниках и литературе по проблемам национальной безопасности. </w:t>
      </w:r>
    </w:p>
    <w:p w:rsidR="005138F6" w:rsidRPr="005138F6" w:rsidRDefault="005138F6" w:rsidP="00BB03F9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38F6">
        <w:t>дать обучающимся представление о закономерностях и механизмах обеспечения национальной безопасности России.</w:t>
      </w:r>
    </w:p>
    <w:p w:rsidR="005138F6" w:rsidRDefault="005138F6" w:rsidP="00FA39F9">
      <w:pPr>
        <w:ind w:firstLine="709"/>
        <w:jc w:val="both"/>
      </w:pPr>
      <w:r w:rsidRPr="005138F6">
        <w:t xml:space="preserve">Реализация в ходе обучения этих и ряда других задач призвано способствовать критическому осмыслению студентами ранее пройденного материала, углубить их представления об основах национальной безопасности как о сложной системе. </w:t>
      </w:r>
    </w:p>
    <w:p w:rsidR="00FA39F9" w:rsidRDefault="00FA39F9" w:rsidP="00FA39F9">
      <w:pPr>
        <w:ind w:firstLine="709"/>
        <w:jc w:val="both"/>
      </w:pPr>
    </w:p>
    <w:p w:rsidR="00FA39F9" w:rsidRPr="005138F6" w:rsidRDefault="00FA39F9" w:rsidP="00FA39F9">
      <w:pPr>
        <w:ind w:firstLine="709"/>
        <w:jc w:val="both"/>
      </w:pPr>
    </w:p>
    <w:p w:rsidR="00A56CF0" w:rsidRPr="00B40AE1" w:rsidRDefault="00A56CF0" w:rsidP="00FA39F9">
      <w:pPr>
        <w:pStyle w:val="1"/>
        <w:spacing w:before="0" w:after="0"/>
      </w:pPr>
      <w:bookmarkStart w:id="2" w:name="_Toc24319776"/>
      <w:bookmarkStart w:id="3" w:name="_Toc26924389"/>
      <w:r w:rsidRPr="00B40AE1">
        <w:t>Место дисциплины в структуре О</w:t>
      </w:r>
      <w:r w:rsidR="004B5A9A" w:rsidRPr="00B40AE1">
        <w:t>П</w:t>
      </w:r>
      <w:r w:rsidRPr="00B40AE1">
        <w:t>ОП</w:t>
      </w:r>
      <w:r w:rsidR="004B5A9A" w:rsidRPr="00B40AE1">
        <w:t xml:space="preserve"> ВО</w:t>
      </w:r>
      <w:bookmarkEnd w:id="2"/>
      <w:bookmarkEnd w:id="3"/>
    </w:p>
    <w:p w:rsidR="00FA39F9" w:rsidRDefault="00FA39F9" w:rsidP="00FA39F9">
      <w:pPr>
        <w:ind w:firstLine="709"/>
        <w:jc w:val="both"/>
      </w:pPr>
    </w:p>
    <w:p w:rsidR="005138F6" w:rsidRPr="005A4BB5" w:rsidRDefault="004B5A9A" w:rsidP="00FA39F9">
      <w:pPr>
        <w:ind w:firstLine="709"/>
        <w:jc w:val="both"/>
      </w:pPr>
      <w:r w:rsidRPr="004B5A9A">
        <w:t xml:space="preserve">Дисциплина </w:t>
      </w:r>
      <w:r w:rsidR="005138F6" w:rsidRPr="005138F6">
        <w:t>ФТД.В.01</w:t>
      </w:r>
      <w:r w:rsidR="0035270A">
        <w:t xml:space="preserve"> </w:t>
      </w:r>
      <w:r w:rsidRPr="004B5A9A">
        <w:t xml:space="preserve">относится к </w:t>
      </w:r>
      <w:r w:rsidR="005138F6" w:rsidRPr="005A4BB5">
        <w:t xml:space="preserve">относится к вариативной части учебного плана, блок Факультативы. </w:t>
      </w:r>
    </w:p>
    <w:p w:rsidR="005138F6" w:rsidRPr="005A4BB5" w:rsidRDefault="005138F6" w:rsidP="00FA39F9">
      <w:pPr>
        <w:ind w:firstLine="709"/>
        <w:jc w:val="both"/>
      </w:pPr>
      <w:r w:rsidRPr="005A4BB5">
        <w:t>Дисциплина «</w:t>
      </w:r>
      <w:r w:rsidRPr="005A4BB5">
        <w:rPr>
          <w:bCs/>
          <w:iCs/>
        </w:rPr>
        <w:t>Основы национальной безопасности</w:t>
      </w:r>
      <w:r w:rsidRPr="005A4BB5">
        <w:t>» имеет логическую связь с дисциплинами базовой части рабочего учебного плана направления подготовки 09.03.01 Информатика и вычислительная техника направленность (профиль) образовательной программы «Автоматизированные системы обработки информации и управления» («История», «Политология», «Социология», «Экология», «Правоведение», «Безопасность жизнедеятельности», а также дисциплин вариативной части («Защита информации», «Социальные и этические вопросы информационных технологий».</w:t>
      </w:r>
    </w:p>
    <w:p w:rsidR="005138F6" w:rsidRPr="005A4BB5" w:rsidRDefault="005138F6" w:rsidP="00FA39F9">
      <w:pPr>
        <w:ind w:firstLine="709"/>
        <w:jc w:val="both"/>
      </w:pPr>
      <w:r w:rsidRPr="005A4BB5">
        <w:t>Знания, пол</w:t>
      </w:r>
      <w:r w:rsidR="00FA39F9">
        <w:t xml:space="preserve">ученные при изучении дисциплины, </w:t>
      </w:r>
      <w:r w:rsidRPr="005A4BB5">
        <w:t>являются общим теоретическим и методологическим основанием для других информационно</w:t>
      </w:r>
      <w:r w:rsidR="00FA39F9">
        <w:t>-</w:t>
      </w:r>
      <w:r w:rsidRPr="005A4BB5">
        <w:t xml:space="preserve">аналитических наук. </w:t>
      </w:r>
    </w:p>
    <w:p w:rsidR="005138F6" w:rsidRPr="005A4BB5" w:rsidRDefault="005138F6" w:rsidP="00FA39F9">
      <w:pPr>
        <w:widowControl w:val="0"/>
        <w:ind w:firstLine="709"/>
        <w:jc w:val="both"/>
      </w:pPr>
      <w:r w:rsidRPr="005A4BB5">
        <w:t>Освоение данной дисциплины необходимо для формирования знани</w:t>
      </w:r>
      <w:r w:rsidR="00FA39F9">
        <w:t>й</w:t>
      </w:r>
      <w:r w:rsidRPr="005A4BB5">
        <w:t>, умений и навыков в области профессиональной деятельности и для решения профессиональных задач предусмотренных ФГОС ВО направления подготовки 09.03.01 Информатика и вычислительная техника.</w:t>
      </w:r>
    </w:p>
    <w:p w:rsidR="007A6851" w:rsidRDefault="007A6851" w:rsidP="00FA39F9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/>
        <w:ind w:left="1135"/>
      </w:pPr>
    </w:p>
    <w:p w:rsidR="00FA39F9" w:rsidRPr="00FA39F9" w:rsidRDefault="00FA39F9" w:rsidP="00FA39F9"/>
    <w:p w:rsidR="00A56CF0" w:rsidRPr="009D218A" w:rsidRDefault="00A56CF0" w:rsidP="00FA39F9">
      <w:pPr>
        <w:pStyle w:val="1"/>
        <w:spacing w:before="0" w:after="0"/>
      </w:pPr>
      <w:bookmarkStart w:id="4" w:name="_Toc24319777"/>
      <w:bookmarkStart w:id="5" w:name="_Toc26924390"/>
      <w:r w:rsidRPr="009D218A">
        <w:t xml:space="preserve">Требования к </w:t>
      </w:r>
      <w:r w:rsidR="00226E5B" w:rsidRPr="009D218A">
        <w:t>результатам освоения дисциплины</w:t>
      </w:r>
      <w:bookmarkEnd w:id="4"/>
      <w:bookmarkEnd w:id="5"/>
    </w:p>
    <w:p w:rsidR="00FA39F9" w:rsidRDefault="00FA39F9" w:rsidP="00FA39F9">
      <w:pPr>
        <w:ind w:firstLine="709"/>
        <w:jc w:val="both"/>
      </w:pPr>
    </w:p>
    <w:p w:rsidR="007A6851" w:rsidRPr="005A4BB5" w:rsidRDefault="007A6851" w:rsidP="00FA39F9">
      <w:pPr>
        <w:ind w:firstLine="709"/>
        <w:jc w:val="both"/>
      </w:pPr>
      <w:r w:rsidRPr="005A4BB5">
        <w:t xml:space="preserve">В результате освоения дисциплины в соответствии с видами профессиональной деятельности, согласно учебного плана, на которые ориентирована ОПОП бакалавриата, должны </w:t>
      </w:r>
      <w:r w:rsidRPr="005A4BB5">
        <w:lastRenderedPageBreak/>
        <w:t>быть решены следующие профессиональные задачи и сформированы следующие общекультурные (</w:t>
      </w:r>
      <w:r w:rsidR="00FA39F9">
        <w:t>ОК), общепрофессиональные (ОПК) и профессиональные (ПК)</w:t>
      </w:r>
      <w:r w:rsidRPr="005A4BB5">
        <w:t xml:space="preserve"> компетенции: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195"/>
        <w:gridCol w:w="41"/>
        <w:gridCol w:w="2969"/>
      </w:tblGrid>
      <w:tr w:rsidR="007A6851" w:rsidRPr="009E28C5" w:rsidTr="007A6851">
        <w:trPr>
          <w:trHeight w:val="274"/>
        </w:trPr>
        <w:tc>
          <w:tcPr>
            <w:tcW w:w="5000" w:type="pct"/>
            <w:gridSpan w:val="4"/>
          </w:tcPr>
          <w:p w:rsidR="007A6851" w:rsidRPr="009E28C5" w:rsidRDefault="007A6851" w:rsidP="00FA39F9">
            <w:pPr>
              <w:jc w:val="both"/>
              <w:rPr>
                <w:b/>
              </w:rPr>
            </w:pPr>
            <w:r w:rsidRPr="009E28C5">
              <w:rPr>
                <w:b/>
              </w:rPr>
              <w:t>ОК-4</w:t>
            </w:r>
            <w:r w:rsidR="00FA39F9">
              <w:rPr>
                <w:b/>
              </w:rPr>
              <w:t xml:space="preserve"> </w:t>
            </w:r>
            <w:r w:rsidRPr="009E28C5">
              <w:rPr>
                <w:b/>
              </w:rPr>
              <w:t>способность</w:t>
            </w:r>
            <w:r w:rsidR="00FA39F9">
              <w:rPr>
                <w:b/>
              </w:rPr>
              <w:t>ю</w:t>
            </w:r>
            <w:r w:rsidRPr="009E28C5">
              <w:rPr>
                <w:b/>
              </w:rPr>
              <w:t xml:space="preserve"> использовать основы правовых знаний в различных сферах деятельности</w:t>
            </w:r>
          </w:p>
        </w:tc>
      </w:tr>
      <w:tr w:rsidR="007A6851" w:rsidRPr="009E28C5" w:rsidTr="009E28C5">
        <w:trPr>
          <w:trHeight w:val="274"/>
        </w:trPr>
        <w:tc>
          <w:tcPr>
            <w:tcW w:w="1982" w:type="pct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Знать</w:t>
            </w:r>
          </w:p>
        </w:tc>
        <w:tc>
          <w:tcPr>
            <w:tcW w:w="1574" w:type="pct"/>
            <w:gridSpan w:val="2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Уметь</w:t>
            </w:r>
          </w:p>
        </w:tc>
        <w:tc>
          <w:tcPr>
            <w:tcW w:w="1444" w:type="pct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Владеть</w:t>
            </w:r>
          </w:p>
        </w:tc>
      </w:tr>
      <w:tr w:rsidR="007A6851" w:rsidRPr="009E28C5" w:rsidTr="009E28C5">
        <w:trPr>
          <w:trHeight w:val="274"/>
        </w:trPr>
        <w:tc>
          <w:tcPr>
            <w:tcW w:w="1982" w:type="pct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законодательную основу в области социально-правовых знаний;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предмет социально-правовых знаний, исторические типы и стили социально-правовых учений и теорий законодательство, теория вопроса (методология и методика, доктрина, полемика), последовательное, достаточное по содержанию, грамотное по языку и аргументированное изложение вопросов, применительно к основным и дополнительным вопросам;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 xml:space="preserve">виды государственных решений и методы их принятия; 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>особенности конституционного строя, правового положения граждан, форм государственного устройства;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 xml:space="preserve"> сущность и содержание основных понятий, категорий, институтов, правовых статусов субъектов, основное содержание стратегии государства, целенаправленной деятельности по выработке и реализации решений, непосредственно касающихся человека. </w:t>
            </w:r>
          </w:p>
        </w:tc>
        <w:tc>
          <w:tcPr>
            <w:tcW w:w="1574" w:type="pct"/>
            <w:gridSpan w:val="2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ориентироваться в системе социально-правовых знаний как целостного представления об основах общественного устройства и перспективах развития социально-правовой сферы;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выявлять проблемы социально-правового характера при анализе конкретных ситуаций, предлагать способы их решения и оценивать ожидаемые результаты;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использовать основы правовых знаний в сфере профессиональной деятельности;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находить оптимальные варианты решения различных проблем на основе знаний законодательства РФ;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>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      </w:r>
          </w:p>
        </w:tc>
        <w:tc>
          <w:tcPr>
            <w:tcW w:w="1444" w:type="pct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основами социально-правового знания; приемами ведения дискуссии, полемики, диалога;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навыками социологического анализа различных типов правопонимания;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навыками использования различных социологических методов для анализа тенденций развития современного общества, социально-правового анализа;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 xml:space="preserve">навыками разработки планов развития территорий с учетом географических особенностей регионов; 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 xml:space="preserve">навыками оценки экономические и социальные условия осуществления государственных программ; 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rFonts w:eastAsia="Calibri"/>
              </w:rPr>
            </w:pPr>
            <w:r w:rsidRPr="009E28C5">
              <w:rPr>
                <w:rFonts w:eastAsia="Calibri"/>
              </w:rPr>
              <w:t>навыками разрешения конфликтов интересов с позиций социальной ответственности. </w:t>
            </w:r>
          </w:p>
        </w:tc>
      </w:tr>
      <w:tr w:rsidR="007A6851" w:rsidRPr="009E28C5" w:rsidTr="007A6851">
        <w:trPr>
          <w:trHeight w:val="274"/>
        </w:trPr>
        <w:tc>
          <w:tcPr>
            <w:tcW w:w="5000" w:type="pct"/>
            <w:gridSpan w:val="4"/>
          </w:tcPr>
          <w:p w:rsidR="007A6851" w:rsidRPr="009E28C5" w:rsidRDefault="007A6851" w:rsidP="00FA39F9">
            <w:pPr>
              <w:jc w:val="both"/>
              <w:rPr>
                <w:b/>
              </w:rPr>
            </w:pPr>
            <w:r w:rsidRPr="009E28C5">
              <w:rPr>
                <w:b/>
              </w:rPr>
              <w:t>ОК-6 способность</w:t>
            </w:r>
            <w:r w:rsidR="00FA39F9">
              <w:rPr>
                <w:b/>
              </w:rPr>
              <w:t>ю</w:t>
            </w:r>
            <w:r w:rsidRPr="009E28C5">
              <w:rPr>
                <w:b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A6851" w:rsidRPr="009E28C5" w:rsidTr="00FA39F9">
        <w:trPr>
          <w:trHeight w:val="20"/>
        </w:trPr>
        <w:tc>
          <w:tcPr>
            <w:tcW w:w="1982" w:type="pct"/>
            <w:vAlign w:val="center"/>
          </w:tcPr>
          <w:p w:rsidR="007A6851" w:rsidRPr="009E28C5" w:rsidRDefault="007A6851" w:rsidP="00FA39F9">
            <w:pPr>
              <w:widowControl w:val="0"/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Знать</w:t>
            </w:r>
          </w:p>
        </w:tc>
        <w:tc>
          <w:tcPr>
            <w:tcW w:w="1574" w:type="pct"/>
            <w:gridSpan w:val="2"/>
            <w:vAlign w:val="center"/>
          </w:tcPr>
          <w:p w:rsidR="007A6851" w:rsidRPr="009E28C5" w:rsidRDefault="007A6851" w:rsidP="00FA39F9">
            <w:pPr>
              <w:widowControl w:val="0"/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Уметь</w:t>
            </w:r>
          </w:p>
        </w:tc>
        <w:tc>
          <w:tcPr>
            <w:tcW w:w="1444" w:type="pct"/>
            <w:vAlign w:val="center"/>
          </w:tcPr>
          <w:p w:rsidR="007A6851" w:rsidRPr="009E28C5" w:rsidRDefault="007A6851" w:rsidP="00FA39F9">
            <w:pPr>
              <w:widowControl w:val="0"/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Владеть</w:t>
            </w:r>
          </w:p>
        </w:tc>
      </w:tr>
      <w:tr w:rsidR="007A6851" w:rsidRPr="009E28C5" w:rsidTr="009E28C5">
        <w:trPr>
          <w:trHeight w:val="272"/>
        </w:trPr>
        <w:tc>
          <w:tcPr>
            <w:tcW w:w="1982" w:type="pct"/>
          </w:tcPr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9E28C5">
              <w:t>нормы и принципы толерантного поведения и характеристик основных типов межкультурного взаимодействия;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9E28C5">
              <w:t>основные дилеммы профессиональной этики, особенности становления и развития;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9E28C5">
              <w:t>профессиональной этики как теоретического знания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9E28C5">
              <w:t>специфику образования как способа вхождения человека в мир науки и культуры;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9E28C5">
              <w:t xml:space="preserve">механизмы возникновения </w:t>
            </w:r>
            <w:r w:rsidRPr="009E28C5">
              <w:lastRenderedPageBreak/>
              <w:t>взаимопонимания между людьми.</w:t>
            </w:r>
          </w:p>
        </w:tc>
        <w:tc>
          <w:tcPr>
            <w:tcW w:w="1574" w:type="pct"/>
            <w:gridSpan w:val="2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9E28C5">
              <w:lastRenderedPageBreak/>
              <w:t>осуществлять учебно-познавательной деятельность;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9E28C5">
              <w:t>осуществлять психолого-педагогическую диагностику;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9E28C5">
              <w:t>применять различные приемы и средства познания других людей в профессиональной деятельности.</w:t>
            </w:r>
          </w:p>
        </w:tc>
        <w:tc>
          <w:tcPr>
            <w:tcW w:w="1444" w:type="pct"/>
          </w:tcPr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r w:rsidRPr="009E28C5">
              <w:t>методами политического анализа конкретной политической ситуации, культурой;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r w:rsidRPr="009E28C5">
              <w:t>политического диалога, навыками дискуссионной формы обсуждения проблемы;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оценивать психологические факты и явления в практической деятельности;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 xml:space="preserve">основными методами, </w:t>
            </w:r>
            <w:r w:rsidRPr="009E28C5">
              <w:rPr>
                <w:rFonts w:eastAsia="Calibri"/>
              </w:rPr>
              <w:lastRenderedPageBreak/>
              <w:t>способами и средствами решения различных типов и видов;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</w:rPr>
              <w:t>профессиональных психолого-педагогических задач;</w:t>
            </w:r>
          </w:p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9E28C5">
              <w:rPr>
                <w:rFonts w:eastAsia="Calibri"/>
                <w:bCs/>
              </w:rPr>
              <w:t>навыками социально</w:t>
            </w:r>
            <w:r w:rsidRPr="009E28C5">
              <w:rPr>
                <w:rFonts w:eastAsia="Calibri"/>
              </w:rPr>
              <w:t>-психологического анализа.</w:t>
            </w:r>
          </w:p>
        </w:tc>
      </w:tr>
      <w:tr w:rsidR="007A6851" w:rsidRPr="009E28C5" w:rsidTr="007A6851">
        <w:trPr>
          <w:trHeight w:val="396"/>
        </w:trPr>
        <w:tc>
          <w:tcPr>
            <w:tcW w:w="5000" w:type="pct"/>
            <w:gridSpan w:val="4"/>
          </w:tcPr>
          <w:p w:rsidR="007A6851" w:rsidRPr="009E28C5" w:rsidRDefault="007A6851" w:rsidP="00FA39F9">
            <w:pPr>
              <w:jc w:val="both"/>
              <w:rPr>
                <w:b/>
              </w:rPr>
            </w:pPr>
            <w:r w:rsidRPr="009E28C5">
              <w:rPr>
                <w:b/>
              </w:rPr>
              <w:lastRenderedPageBreak/>
              <w:t>ОПК-5 способность</w:t>
            </w:r>
            <w:r w:rsidR="00FA39F9">
              <w:rPr>
                <w:b/>
              </w:rPr>
              <w:t>ю</w:t>
            </w:r>
            <w:r w:rsidRPr="009E28C5">
              <w:rPr>
                <w:b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A6851" w:rsidRPr="009E28C5" w:rsidTr="009E28C5">
        <w:trPr>
          <w:trHeight w:val="311"/>
        </w:trPr>
        <w:tc>
          <w:tcPr>
            <w:tcW w:w="1982" w:type="pct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Знать</w:t>
            </w:r>
          </w:p>
        </w:tc>
        <w:tc>
          <w:tcPr>
            <w:tcW w:w="1554" w:type="pct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Уметь</w:t>
            </w:r>
          </w:p>
        </w:tc>
        <w:tc>
          <w:tcPr>
            <w:tcW w:w="1464" w:type="pct"/>
            <w:gridSpan w:val="2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Владеть</w:t>
            </w:r>
          </w:p>
        </w:tc>
      </w:tr>
      <w:tr w:rsidR="007A6851" w:rsidRPr="009E28C5" w:rsidTr="009E28C5">
        <w:trPr>
          <w:trHeight w:val="415"/>
        </w:trPr>
        <w:tc>
          <w:tcPr>
            <w:tcW w:w="1982" w:type="pct"/>
          </w:tcPr>
          <w:p w:rsidR="007A6851" w:rsidRPr="009E28C5" w:rsidRDefault="007A6851" w:rsidP="00BB03F9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contextualSpacing w:val="0"/>
              <w:jc w:val="both"/>
            </w:pPr>
            <w:r w:rsidRPr="009E28C5">
              <w:t>стандартные задачи профессиональной деятельности</w:t>
            </w:r>
          </w:p>
        </w:tc>
        <w:tc>
          <w:tcPr>
            <w:tcW w:w="1554" w:type="pct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 w:rsidRPr="009E28C5">
              <w:t>решать стандартные задачи профессиональной деятельности на основе информационной и библиографической культуры</w:t>
            </w:r>
          </w:p>
        </w:tc>
        <w:tc>
          <w:tcPr>
            <w:tcW w:w="1464" w:type="pct"/>
            <w:gridSpan w:val="2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2"/>
              </w:numPr>
              <w:tabs>
                <w:tab w:val="left" w:pos="237"/>
              </w:tabs>
              <w:ind w:left="0" w:firstLine="0"/>
              <w:jc w:val="both"/>
              <w:rPr>
                <w:rFonts w:eastAsia="Calibri"/>
              </w:rPr>
            </w:pPr>
            <w:r w:rsidRPr="009E28C5">
              <w:rPr>
                <w:rFonts w:eastAsia="Calibri"/>
              </w:rPr>
              <w:t>навыками применения информационно-коммуникационных технологий</w:t>
            </w:r>
          </w:p>
        </w:tc>
      </w:tr>
      <w:tr w:rsidR="003F5EB3" w:rsidRPr="00FA39F9" w:rsidTr="009E28C5">
        <w:trPr>
          <w:trHeight w:val="206"/>
        </w:trPr>
        <w:tc>
          <w:tcPr>
            <w:tcW w:w="5000" w:type="pct"/>
            <w:gridSpan w:val="4"/>
          </w:tcPr>
          <w:p w:rsidR="003F5EB3" w:rsidRPr="00FA39F9" w:rsidRDefault="009E28C5" w:rsidP="00FA39F9">
            <w:pPr>
              <w:widowControl w:val="0"/>
              <w:tabs>
                <w:tab w:val="left" w:pos="237"/>
              </w:tabs>
              <w:jc w:val="both"/>
              <w:rPr>
                <w:rFonts w:eastAsia="Calibri"/>
                <w:i/>
              </w:rPr>
            </w:pPr>
            <w:r w:rsidRPr="00FA39F9">
              <w:rPr>
                <w:i/>
                <w:shd w:val="clear" w:color="auto" w:fill="FFFFFF"/>
              </w:rPr>
              <w:t>Вид деятельности: научно-исследовательская</w:t>
            </w:r>
          </w:p>
        </w:tc>
      </w:tr>
      <w:tr w:rsidR="007A6851" w:rsidRPr="009E28C5" w:rsidTr="007A6851">
        <w:trPr>
          <w:trHeight w:val="415"/>
        </w:trPr>
        <w:tc>
          <w:tcPr>
            <w:tcW w:w="5000" w:type="pct"/>
            <w:gridSpan w:val="4"/>
          </w:tcPr>
          <w:p w:rsidR="007A6851" w:rsidRPr="009E28C5" w:rsidRDefault="00182B45" w:rsidP="00FA39F9">
            <w:pPr>
              <w:widowControl w:val="0"/>
              <w:tabs>
                <w:tab w:val="left" w:pos="237"/>
              </w:tabs>
              <w:jc w:val="both"/>
              <w:rPr>
                <w:rFonts w:eastAsia="Calibri"/>
                <w:b/>
              </w:rPr>
            </w:pPr>
            <w:r w:rsidRPr="009E28C5">
              <w:rPr>
                <w:rFonts w:eastAsia="Calibri"/>
                <w:b/>
              </w:rPr>
              <w:t>ПК-3 способность</w:t>
            </w:r>
            <w:r w:rsidR="00FA39F9">
              <w:rPr>
                <w:rFonts w:eastAsia="Calibri"/>
                <w:b/>
              </w:rPr>
              <w:t>ю</w:t>
            </w:r>
            <w:r w:rsidR="007A6851" w:rsidRPr="009E28C5">
              <w:rPr>
                <w:rFonts w:eastAsia="Calibri"/>
                <w:b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7A6851" w:rsidRPr="009E28C5" w:rsidTr="009E28C5">
        <w:trPr>
          <w:trHeight w:val="415"/>
        </w:trPr>
        <w:tc>
          <w:tcPr>
            <w:tcW w:w="1982" w:type="pct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Знать</w:t>
            </w:r>
          </w:p>
        </w:tc>
        <w:tc>
          <w:tcPr>
            <w:tcW w:w="1554" w:type="pct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Уметь</w:t>
            </w:r>
          </w:p>
        </w:tc>
        <w:tc>
          <w:tcPr>
            <w:tcW w:w="1464" w:type="pct"/>
            <w:gridSpan w:val="2"/>
            <w:vAlign w:val="center"/>
          </w:tcPr>
          <w:p w:rsidR="007A6851" w:rsidRPr="009E28C5" w:rsidRDefault="007A6851" w:rsidP="00FA39F9">
            <w:pPr>
              <w:ind w:firstLine="284"/>
              <w:jc w:val="center"/>
              <w:rPr>
                <w:b/>
              </w:rPr>
            </w:pPr>
            <w:r w:rsidRPr="009E28C5">
              <w:rPr>
                <w:b/>
              </w:rPr>
              <w:t>Владеть</w:t>
            </w:r>
          </w:p>
        </w:tc>
      </w:tr>
      <w:tr w:rsidR="007A6851" w:rsidRPr="009E28C5" w:rsidTr="009E28C5">
        <w:trPr>
          <w:trHeight w:val="415"/>
        </w:trPr>
        <w:tc>
          <w:tcPr>
            <w:tcW w:w="1982" w:type="pct"/>
          </w:tcPr>
          <w:p w:rsidR="007A6851" w:rsidRPr="009E28C5" w:rsidRDefault="007A6851" w:rsidP="00BB03F9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9E28C5">
              <w:rPr>
                <w:color w:val="000000"/>
              </w:rPr>
              <w:t>этапы проведения эксперимента по проверке корректности принимаемого проектного решения</w:t>
            </w:r>
          </w:p>
          <w:p w:rsidR="007A6851" w:rsidRPr="009E28C5" w:rsidRDefault="007A6851" w:rsidP="00BB03F9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0" w:firstLine="0"/>
            </w:pPr>
            <w:r w:rsidRPr="009E28C5">
              <w:rPr>
                <w:color w:val="000000"/>
                <w:shd w:val="clear" w:color="auto" w:fill="FFFFFF"/>
              </w:rPr>
              <w:t>показатели эффективности принимаемого проектного решения</w:t>
            </w:r>
          </w:p>
        </w:tc>
        <w:tc>
          <w:tcPr>
            <w:tcW w:w="1554" w:type="pct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9E28C5">
              <w:rPr>
                <w:color w:val="000000"/>
                <w:shd w:val="clear" w:color="auto" w:fill="FFFFFF"/>
              </w:rPr>
              <w:t xml:space="preserve">обосновывать принимаемые проектные решения 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9E28C5">
              <w:rPr>
                <w:color w:val="000000"/>
              </w:rPr>
              <w:t>осуществлять постановку и выполнять эксперименты по проверке корректности</w:t>
            </w:r>
          </w:p>
          <w:p w:rsidR="007A6851" w:rsidRPr="009E28C5" w:rsidRDefault="007A6851" w:rsidP="00FA39F9">
            <w:pPr>
              <w:shd w:val="clear" w:color="auto" w:fill="FFFFFF"/>
            </w:pPr>
            <w:r w:rsidRPr="009E28C5">
              <w:rPr>
                <w:color w:val="000000"/>
              </w:rPr>
              <w:t>принимаемого проектного решения и его эффективности</w:t>
            </w:r>
          </w:p>
        </w:tc>
        <w:tc>
          <w:tcPr>
            <w:tcW w:w="1464" w:type="pct"/>
            <w:gridSpan w:val="2"/>
          </w:tcPr>
          <w:p w:rsidR="007A6851" w:rsidRPr="009E28C5" w:rsidRDefault="007A6851" w:rsidP="00BB03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37"/>
              </w:tabs>
              <w:ind w:left="0" w:firstLine="0"/>
              <w:jc w:val="both"/>
              <w:rPr>
                <w:color w:val="000000"/>
              </w:rPr>
            </w:pPr>
            <w:r w:rsidRPr="009E28C5">
              <w:rPr>
                <w:color w:val="000000"/>
                <w:shd w:val="clear" w:color="auto" w:fill="FFFFFF"/>
              </w:rPr>
              <w:t xml:space="preserve">навыками обоснования принимаемого проектного решения </w:t>
            </w:r>
          </w:p>
          <w:p w:rsidR="007A6851" w:rsidRPr="009E28C5" w:rsidRDefault="007A6851" w:rsidP="00BB03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37"/>
              </w:tabs>
              <w:ind w:left="0" w:firstLine="0"/>
              <w:jc w:val="both"/>
              <w:rPr>
                <w:color w:val="000000"/>
              </w:rPr>
            </w:pPr>
            <w:r w:rsidRPr="009E28C5">
              <w:rPr>
                <w:color w:val="000000"/>
              </w:rPr>
              <w:t>осуществления</w:t>
            </w:r>
            <w:r w:rsidR="00A22A9A" w:rsidRPr="009E28C5">
              <w:rPr>
                <w:color w:val="000000"/>
              </w:rPr>
              <w:t xml:space="preserve"> </w:t>
            </w:r>
            <w:r w:rsidRPr="009E28C5">
              <w:rPr>
                <w:color w:val="000000"/>
              </w:rPr>
              <w:t>постановки</w:t>
            </w:r>
            <w:r w:rsidR="00A22A9A" w:rsidRPr="009E28C5">
              <w:rPr>
                <w:color w:val="000000"/>
              </w:rPr>
              <w:t xml:space="preserve"> </w:t>
            </w:r>
            <w:r w:rsidRPr="009E28C5">
              <w:rPr>
                <w:color w:val="000000"/>
              </w:rPr>
              <w:t>и</w:t>
            </w:r>
            <w:r w:rsidR="00A22A9A" w:rsidRPr="009E28C5">
              <w:rPr>
                <w:color w:val="000000"/>
              </w:rPr>
              <w:t xml:space="preserve"> </w:t>
            </w:r>
            <w:r w:rsidRPr="009E28C5">
              <w:rPr>
                <w:color w:val="000000"/>
              </w:rPr>
              <w:t>выполнения</w:t>
            </w:r>
            <w:r w:rsidR="00A22A9A" w:rsidRPr="009E28C5">
              <w:rPr>
                <w:color w:val="000000"/>
              </w:rPr>
              <w:t xml:space="preserve"> </w:t>
            </w:r>
            <w:r w:rsidRPr="009E28C5">
              <w:rPr>
                <w:color w:val="000000"/>
              </w:rPr>
              <w:t>экспериментов</w:t>
            </w:r>
            <w:r w:rsidR="00A22A9A" w:rsidRPr="009E28C5">
              <w:rPr>
                <w:color w:val="000000"/>
              </w:rPr>
              <w:t xml:space="preserve"> </w:t>
            </w:r>
            <w:r w:rsidRPr="009E28C5">
              <w:rPr>
                <w:color w:val="000000"/>
              </w:rPr>
              <w:t>по</w:t>
            </w:r>
            <w:r w:rsidR="00A22A9A" w:rsidRPr="009E28C5">
              <w:rPr>
                <w:color w:val="000000"/>
              </w:rPr>
              <w:t xml:space="preserve"> </w:t>
            </w:r>
            <w:r w:rsidRPr="009E28C5">
              <w:rPr>
                <w:color w:val="000000"/>
              </w:rPr>
              <w:t>проверке</w:t>
            </w:r>
          </w:p>
          <w:p w:rsidR="007A6851" w:rsidRPr="009E28C5" w:rsidRDefault="007A6851" w:rsidP="00FA39F9">
            <w:pPr>
              <w:shd w:val="clear" w:color="auto" w:fill="FFFFFF"/>
              <w:rPr>
                <w:rFonts w:eastAsia="Calibri"/>
              </w:rPr>
            </w:pPr>
            <w:r w:rsidRPr="009E28C5">
              <w:rPr>
                <w:color w:val="000000"/>
              </w:rPr>
              <w:t>корректности принимаемого проектного решения и его эффективности</w:t>
            </w:r>
          </w:p>
        </w:tc>
      </w:tr>
    </w:tbl>
    <w:p w:rsidR="00FA39F9" w:rsidRDefault="00FA39F9" w:rsidP="00FA39F9">
      <w:pPr>
        <w:ind w:firstLine="709"/>
        <w:contextualSpacing/>
        <w:jc w:val="both"/>
      </w:pPr>
    </w:p>
    <w:p w:rsidR="0037644D" w:rsidRPr="00A97529" w:rsidRDefault="00622204" w:rsidP="00FA39F9">
      <w:pPr>
        <w:ind w:firstLine="709"/>
        <w:contextualSpacing/>
        <w:jc w:val="both"/>
      </w:pPr>
      <w:r w:rsidRPr="005A4BB5">
        <w:t>Освоение дисциплины «</w:t>
      </w:r>
      <w:r w:rsidRPr="005A4BB5">
        <w:rPr>
          <w:bCs/>
          <w:iCs/>
        </w:rPr>
        <w:t>Основы национальной безопасности</w:t>
      </w:r>
      <w:r w:rsidRPr="005A4BB5">
        <w:t xml:space="preserve">» обеспечивает подготовку бакалавров по направлению подготовки 09.03.01 Информатика и вычислительная техника,  </w:t>
      </w:r>
      <w:r w:rsidRPr="00F85D10">
        <w:rPr>
          <w:b/>
        </w:rPr>
        <w:t>область профессиональной деятельности,</w:t>
      </w:r>
      <w:r w:rsidRPr="00F85D10">
        <w:t xml:space="preserve"> которых включает: </w:t>
      </w:r>
      <w:r w:rsidR="009E28C5" w:rsidRPr="009E28C5">
        <w:t>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37644D" w:rsidRPr="00740205" w:rsidRDefault="0037644D" w:rsidP="00FA39F9">
      <w:pPr>
        <w:tabs>
          <w:tab w:val="left" w:pos="993"/>
        </w:tabs>
        <w:ind w:firstLine="709"/>
        <w:contextualSpacing/>
        <w:jc w:val="both"/>
      </w:pPr>
      <w:bookmarkStart w:id="6" w:name="_Toc24319778"/>
      <w:r w:rsidRPr="00A97529">
        <w:t>Освоение дисциплины «</w:t>
      </w:r>
      <w:r w:rsidRPr="0037644D">
        <w:rPr>
          <w:bCs/>
        </w:rPr>
        <w:t>Основы национальной безопасности</w:t>
      </w:r>
      <w:r w:rsidRPr="00A97529">
        <w:t>»</w:t>
      </w:r>
      <w:r>
        <w:t xml:space="preserve"> обеспечивает подготовку бакалавров</w:t>
      </w:r>
      <w:r w:rsidRPr="00A97529">
        <w:t xml:space="preserve"> по специальности 09.03.01 Информатика и вычислительная техника, </w:t>
      </w:r>
      <w:r w:rsidRPr="00740205">
        <w:rPr>
          <w:b/>
        </w:rPr>
        <w:t>объектами профессиональной деятельности,</w:t>
      </w:r>
      <w:r w:rsidRPr="00740205">
        <w:t xml:space="preserve">  которых являются: </w:t>
      </w:r>
    </w:p>
    <w:p w:rsidR="00740205" w:rsidRPr="00740205" w:rsidRDefault="00740205" w:rsidP="00BB03F9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000000"/>
        </w:rPr>
      </w:pPr>
      <w:r w:rsidRPr="00740205">
        <w:rPr>
          <w:color w:val="000000"/>
        </w:rPr>
        <w:t>электронно-вычислительные машины (далее - ЭВМ), комплексы, системы и сети;</w:t>
      </w:r>
    </w:p>
    <w:p w:rsidR="00740205" w:rsidRPr="00740205" w:rsidRDefault="00740205" w:rsidP="00BB03F9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000000"/>
        </w:rPr>
      </w:pPr>
      <w:r w:rsidRPr="00740205">
        <w:rPr>
          <w:color w:val="000000"/>
        </w:rPr>
        <w:t>автоматизированные системы обработки информации и управления;</w:t>
      </w:r>
    </w:p>
    <w:p w:rsidR="00740205" w:rsidRPr="00740205" w:rsidRDefault="00740205" w:rsidP="00BB03F9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000000"/>
        </w:rPr>
      </w:pPr>
      <w:r w:rsidRPr="00740205">
        <w:rPr>
          <w:color w:val="000000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740205" w:rsidRPr="00740205" w:rsidRDefault="00740205" w:rsidP="00BB03F9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000000"/>
        </w:rPr>
      </w:pPr>
      <w:r w:rsidRPr="00740205">
        <w:rPr>
          <w:color w:val="000000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740205" w:rsidRPr="00740205" w:rsidRDefault="00740205" w:rsidP="00BB03F9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000000"/>
        </w:rPr>
      </w:pPr>
      <w:r w:rsidRPr="00740205">
        <w:rPr>
          <w:color w:val="000000"/>
        </w:rPr>
        <w:lastRenderedPageBreak/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37644D" w:rsidRDefault="0037644D" w:rsidP="00FA39F9">
      <w:pPr>
        <w:ind w:firstLine="709"/>
        <w:jc w:val="both"/>
      </w:pPr>
      <w:r w:rsidRPr="00A97529">
        <w:t>Освоение дисциплины «</w:t>
      </w:r>
      <w:r w:rsidRPr="0037644D">
        <w:rPr>
          <w:bCs/>
        </w:rPr>
        <w:t>Основы национальной безопасности</w:t>
      </w:r>
      <w:r w:rsidRPr="00A97529">
        <w:t xml:space="preserve">» обеспечивает подготовку </w:t>
      </w:r>
      <w:r>
        <w:t>бакалавров</w:t>
      </w:r>
      <w:r w:rsidRPr="00A97529">
        <w:t xml:space="preserve"> по специальности 09.03.01 Информатика и вычислительная техника, подготовленных к решению  ряда следующих </w:t>
      </w:r>
      <w:r w:rsidRPr="00A97529">
        <w:rPr>
          <w:b/>
        </w:rPr>
        <w:t>профессиональных задач</w:t>
      </w:r>
      <w:r w:rsidRPr="00A97529">
        <w:t xml:space="preserve"> в соответствии с </w:t>
      </w:r>
      <w:r w:rsidRPr="00A97529">
        <w:rPr>
          <w:b/>
        </w:rPr>
        <w:t>видами профессиональной деятельности</w:t>
      </w:r>
      <w:r w:rsidRPr="00A97529">
        <w:t>, на которые ориентирована ОПОП:</w:t>
      </w:r>
    </w:p>
    <w:p w:rsidR="00740205" w:rsidRPr="00740205" w:rsidRDefault="00740205" w:rsidP="00BB03F9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40205">
        <w:t>научно-исследовательская деятельность:</w:t>
      </w:r>
    </w:p>
    <w:p w:rsidR="00740205" w:rsidRPr="00740205" w:rsidRDefault="00740205" w:rsidP="00BB03F9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40205">
        <w:t>изучение научно-технической информации, отечественного и зарубежного опыта по тематике исследования;</w:t>
      </w:r>
    </w:p>
    <w:p w:rsidR="00740205" w:rsidRPr="00740205" w:rsidRDefault="00740205" w:rsidP="00BB03F9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40205">
        <w:t>проведение экспериментов по заданной методике и анализа результатов;</w:t>
      </w:r>
    </w:p>
    <w:p w:rsidR="00740205" w:rsidRPr="00740205" w:rsidRDefault="00740205" w:rsidP="00BB03F9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40205"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740205" w:rsidRPr="00740205" w:rsidRDefault="00740205" w:rsidP="00BB03F9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40205">
        <w:t>составление отчета по выполненному заданию, участие во внедрении результатов исследований и разработок</w:t>
      </w:r>
      <w:r>
        <w:t>.</w:t>
      </w:r>
    </w:p>
    <w:p w:rsidR="0037644D" w:rsidRDefault="0037644D" w:rsidP="00FA39F9">
      <w:pPr>
        <w:pStyle w:val="a3"/>
        <w:ind w:left="0"/>
        <w:jc w:val="both"/>
        <w:rPr>
          <w:i/>
        </w:rPr>
      </w:pPr>
    </w:p>
    <w:p w:rsidR="00FA39F9" w:rsidRPr="00CA3661" w:rsidRDefault="00FA39F9" w:rsidP="00FA39F9">
      <w:pPr>
        <w:pStyle w:val="a3"/>
        <w:ind w:left="0"/>
        <w:jc w:val="both"/>
        <w:rPr>
          <w:i/>
        </w:rPr>
      </w:pPr>
    </w:p>
    <w:p w:rsidR="005A5605" w:rsidRDefault="00FA39F9" w:rsidP="00FA39F9">
      <w:pPr>
        <w:pStyle w:val="1"/>
        <w:numPr>
          <w:ilvl w:val="0"/>
          <w:numId w:val="0"/>
        </w:numPr>
        <w:spacing w:before="0" w:after="0"/>
        <w:ind w:firstLine="709"/>
        <w:rPr>
          <w:szCs w:val="24"/>
        </w:rPr>
      </w:pPr>
      <w:bookmarkStart w:id="7" w:name="_Toc26924391"/>
      <w:r>
        <w:t xml:space="preserve">4. </w:t>
      </w:r>
      <w:r w:rsidRPr="00172E15">
        <w:t>Содержание</w:t>
      </w:r>
      <w:r w:rsidRPr="005A5605">
        <w:t xml:space="preserve"> и структура дисциплины</w:t>
      </w:r>
      <w:bookmarkEnd w:id="6"/>
      <w:bookmarkEnd w:id="7"/>
    </w:p>
    <w:p w:rsidR="00FA39F9" w:rsidRPr="00FA39F9" w:rsidRDefault="00FA39F9" w:rsidP="00FA39F9">
      <w:pPr>
        <w:ind w:firstLine="709"/>
        <w:jc w:val="both"/>
      </w:pPr>
    </w:p>
    <w:p w:rsidR="00172E15" w:rsidRPr="00693BB6" w:rsidRDefault="00FA39F9" w:rsidP="00FA39F9">
      <w:pPr>
        <w:pStyle w:val="2"/>
        <w:numPr>
          <w:ilvl w:val="0"/>
          <w:numId w:val="0"/>
        </w:numPr>
        <w:spacing w:before="0" w:after="0"/>
        <w:ind w:firstLine="709"/>
      </w:pPr>
      <w:bookmarkStart w:id="8" w:name="_Toc24319779"/>
      <w:bookmarkStart w:id="9" w:name="_Toc26924392"/>
      <w:r>
        <w:t>4.1 С</w:t>
      </w:r>
      <w:r w:rsidRPr="00693BB6">
        <w:t>одержание разделов дисциплины</w:t>
      </w:r>
      <w:bookmarkEnd w:id="8"/>
      <w:bookmarkEnd w:id="9"/>
    </w:p>
    <w:p w:rsidR="00FA39F9" w:rsidRDefault="00FA39F9" w:rsidP="00FA39F9">
      <w:pPr>
        <w:tabs>
          <w:tab w:val="left" w:pos="1260"/>
        </w:tabs>
        <w:rPr>
          <w:rFonts w:cs="Arial"/>
        </w:rPr>
      </w:pPr>
    </w:p>
    <w:p w:rsidR="00172E15" w:rsidRPr="00172E15" w:rsidRDefault="00172E15" w:rsidP="00FA39F9">
      <w:pPr>
        <w:tabs>
          <w:tab w:val="left" w:pos="1260"/>
        </w:tabs>
        <w:rPr>
          <w:rFonts w:cs="Arial"/>
        </w:rPr>
      </w:pPr>
      <w:r w:rsidRPr="00172E15">
        <w:rPr>
          <w:rFonts w:cs="Arial"/>
        </w:rPr>
        <w:t>Таблица 1 - Содержание разделов дисциплины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002"/>
        <w:gridCol w:w="3744"/>
        <w:gridCol w:w="2436"/>
        <w:gridCol w:w="1552"/>
      </w:tblGrid>
      <w:tr w:rsidR="00803409" w:rsidRPr="005656CF" w:rsidTr="00803409">
        <w:tc>
          <w:tcPr>
            <w:tcW w:w="201" w:type="pct"/>
            <w:shd w:val="clear" w:color="auto" w:fill="auto"/>
            <w:vAlign w:val="center"/>
          </w:tcPr>
          <w:p w:rsidR="00172E15" w:rsidRPr="005656CF" w:rsidRDefault="00172E15" w:rsidP="005656CF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</w:rPr>
            </w:pPr>
            <w:r w:rsidRPr="005656CF">
              <w:t>№</w:t>
            </w:r>
            <w:r w:rsidR="00BD2E97" w:rsidRPr="005656CF">
              <w:t xml:space="preserve"> п/п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72E15" w:rsidRPr="005656CF" w:rsidRDefault="00172E15" w:rsidP="005656CF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</w:rPr>
            </w:pPr>
            <w:r w:rsidRPr="005656CF">
              <w:t>Наименование раздела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172E15" w:rsidRPr="005656CF" w:rsidRDefault="00172E15" w:rsidP="005656CF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</w:rPr>
            </w:pPr>
            <w:r w:rsidRPr="005656CF">
              <w:t>Содержание раздела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172E15" w:rsidRPr="005656CF" w:rsidRDefault="00172E15" w:rsidP="005656CF">
            <w:pPr>
              <w:ind w:left="-113" w:right="-113"/>
              <w:jc w:val="center"/>
              <w:rPr>
                <w:rFonts w:cs="Arial"/>
                <w:b/>
              </w:rPr>
            </w:pPr>
            <w:r w:rsidRPr="005656CF">
              <w:t>Форма текущего</w:t>
            </w:r>
            <w:r w:rsidR="00BD2E97" w:rsidRPr="005656CF">
              <w:t xml:space="preserve"> </w:t>
            </w:r>
            <w:r w:rsidRPr="005656CF">
              <w:t>контроля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72E15" w:rsidRPr="005656CF" w:rsidRDefault="00172E15" w:rsidP="005656CF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</w:rPr>
            </w:pPr>
            <w:r w:rsidRPr="005656CF">
              <w:t>Формируемые компетенции</w:t>
            </w:r>
          </w:p>
        </w:tc>
      </w:tr>
      <w:tr w:rsidR="005656CF" w:rsidRPr="005656CF" w:rsidTr="00803409">
        <w:tc>
          <w:tcPr>
            <w:tcW w:w="201" w:type="pct"/>
            <w:shd w:val="clear" w:color="auto" w:fill="auto"/>
            <w:vAlign w:val="center"/>
          </w:tcPr>
          <w:p w:rsidR="00897772" w:rsidRPr="005656CF" w:rsidRDefault="00897772" w:rsidP="00FA39F9">
            <w:pPr>
              <w:jc w:val="center"/>
            </w:pPr>
            <w:r w:rsidRPr="005656CF">
              <w:t>1</w:t>
            </w:r>
          </w:p>
        </w:tc>
        <w:tc>
          <w:tcPr>
            <w:tcW w:w="987" w:type="pct"/>
            <w:shd w:val="clear" w:color="auto" w:fill="auto"/>
          </w:tcPr>
          <w:p w:rsidR="00897772" w:rsidRPr="005656CF" w:rsidRDefault="00897772" w:rsidP="005656CF">
            <w:pPr>
              <w:ind w:left="-57" w:right="-113"/>
            </w:pPr>
            <w:r w:rsidRPr="005656CF">
              <w:t>Модуль 1.</w:t>
            </w:r>
          </w:p>
          <w:p w:rsidR="00897772" w:rsidRPr="005656CF" w:rsidRDefault="00897772" w:rsidP="005656CF">
            <w:pPr>
              <w:ind w:left="-57" w:right="-113"/>
            </w:pPr>
            <w:r w:rsidRPr="005656CF">
              <w:t>Теоретико-методологические основы национальной безопасности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897772" w:rsidRPr="005656CF" w:rsidRDefault="00897772" w:rsidP="00BB03F9">
            <w:pPr>
              <w:pStyle w:val="a3"/>
              <w:numPr>
                <w:ilvl w:val="0"/>
                <w:numId w:val="15"/>
              </w:numPr>
              <w:tabs>
                <w:tab w:val="left" w:pos="175"/>
                <w:tab w:val="left" w:pos="459"/>
              </w:tabs>
              <w:ind w:left="-57" w:right="-113" w:firstLine="0"/>
              <w:rPr>
                <w:b/>
                <w:spacing w:val="-3"/>
              </w:rPr>
            </w:pPr>
            <w:r w:rsidRPr="005656CF">
              <w:t>Сущность, содержание, понятийный аппарат теории национальной безопасности</w:t>
            </w:r>
          </w:p>
          <w:p w:rsidR="00897772" w:rsidRPr="005656CF" w:rsidRDefault="00897772" w:rsidP="00BB03F9">
            <w:pPr>
              <w:pStyle w:val="a3"/>
              <w:numPr>
                <w:ilvl w:val="0"/>
                <w:numId w:val="15"/>
              </w:numPr>
              <w:tabs>
                <w:tab w:val="left" w:pos="175"/>
                <w:tab w:val="left" w:pos="459"/>
              </w:tabs>
              <w:ind w:left="-57" w:right="-113" w:firstLine="0"/>
              <w:rPr>
                <w:spacing w:val="-3"/>
              </w:rPr>
            </w:pPr>
            <w:r w:rsidRPr="005656CF">
              <w:rPr>
                <w:spacing w:val="-3"/>
              </w:rPr>
              <w:t>Российская цивилизация и национальный интерес как объекты национальной безопасности</w:t>
            </w:r>
          </w:p>
          <w:p w:rsidR="00897772" w:rsidRPr="005656CF" w:rsidRDefault="00897772" w:rsidP="00BB03F9">
            <w:pPr>
              <w:pStyle w:val="a3"/>
              <w:numPr>
                <w:ilvl w:val="0"/>
                <w:numId w:val="15"/>
              </w:numPr>
              <w:tabs>
                <w:tab w:val="left" w:pos="175"/>
                <w:tab w:val="left" w:pos="459"/>
              </w:tabs>
              <w:ind w:left="-57" w:right="-113" w:firstLine="0"/>
              <w:rPr>
                <w:spacing w:val="-3"/>
              </w:rPr>
            </w:pPr>
            <w:r w:rsidRPr="005656CF">
              <w:rPr>
                <w:spacing w:val="-3"/>
              </w:rPr>
              <w:t>Система и структура обеспечения национальной безопасности</w:t>
            </w:r>
          </w:p>
          <w:p w:rsidR="00897772" w:rsidRPr="005656CF" w:rsidRDefault="00897772" w:rsidP="00BB03F9">
            <w:pPr>
              <w:pStyle w:val="a3"/>
              <w:numPr>
                <w:ilvl w:val="0"/>
                <w:numId w:val="15"/>
              </w:numPr>
              <w:tabs>
                <w:tab w:val="left" w:pos="175"/>
                <w:tab w:val="left" w:pos="459"/>
              </w:tabs>
              <w:ind w:left="-57" w:right="-113" w:firstLine="0"/>
              <w:rPr>
                <w:spacing w:val="-3"/>
              </w:rPr>
            </w:pPr>
            <w:r w:rsidRPr="005656CF">
              <w:rPr>
                <w:spacing w:val="-3"/>
              </w:rPr>
              <w:t>Система правового обеспечения национальной безопасности Российской Федерации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97772" w:rsidRPr="005656CF" w:rsidRDefault="00897772" w:rsidP="005656CF">
            <w:pPr>
              <w:tabs>
                <w:tab w:val="num" w:pos="756"/>
              </w:tabs>
              <w:ind w:left="-113" w:right="-113"/>
              <w:jc w:val="center"/>
              <w:rPr>
                <w:bCs/>
                <w:iCs/>
              </w:rPr>
            </w:pPr>
            <w:r w:rsidRPr="005656CF">
              <w:rPr>
                <w:bCs/>
                <w:iCs/>
              </w:rPr>
              <w:t xml:space="preserve">выполнение домашнего задания (ДЗ), </w:t>
            </w:r>
          </w:p>
          <w:p w:rsidR="00897772" w:rsidRPr="005656CF" w:rsidRDefault="00897772" w:rsidP="005656CF">
            <w:pPr>
              <w:tabs>
                <w:tab w:val="num" w:pos="756"/>
              </w:tabs>
              <w:ind w:left="-113" w:right="-113"/>
              <w:jc w:val="center"/>
              <w:rPr>
                <w:b/>
                <w:spacing w:val="-3"/>
              </w:rPr>
            </w:pPr>
            <w:r w:rsidRPr="005656CF">
              <w:rPr>
                <w:bCs/>
                <w:iCs/>
              </w:rPr>
              <w:t>тестирование (Т)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7772" w:rsidRPr="005656CF" w:rsidRDefault="00897772" w:rsidP="00BD2E97">
            <w:pPr>
              <w:tabs>
                <w:tab w:val="num" w:pos="756"/>
              </w:tabs>
              <w:ind w:left="-57" w:right="-57"/>
              <w:jc w:val="center"/>
            </w:pPr>
            <w:r w:rsidRPr="005656CF">
              <w:t xml:space="preserve">ОК-4 </w:t>
            </w:r>
          </w:p>
          <w:p w:rsidR="00897772" w:rsidRPr="005656CF" w:rsidRDefault="00897772" w:rsidP="00BD2E97">
            <w:pPr>
              <w:tabs>
                <w:tab w:val="num" w:pos="756"/>
              </w:tabs>
              <w:ind w:left="-57" w:right="-57"/>
              <w:jc w:val="center"/>
            </w:pPr>
            <w:r w:rsidRPr="005656CF">
              <w:t>ОК-6</w:t>
            </w:r>
          </w:p>
          <w:p w:rsidR="00897772" w:rsidRPr="005656CF" w:rsidRDefault="00897772" w:rsidP="00BD2E97">
            <w:pPr>
              <w:tabs>
                <w:tab w:val="num" w:pos="756"/>
              </w:tabs>
              <w:ind w:left="-57" w:right="-57"/>
              <w:jc w:val="center"/>
              <w:rPr>
                <w:spacing w:val="-3"/>
              </w:rPr>
            </w:pPr>
            <w:r w:rsidRPr="005656CF">
              <w:t>ОПК-5</w:t>
            </w:r>
          </w:p>
        </w:tc>
      </w:tr>
      <w:tr w:rsidR="005656CF" w:rsidRPr="005656CF" w:rsidTr="00803409">
        <w:tc>
          <w:tcPr>
            <w:tcW w:w="201" w:type="pct"/>
            <w:shd w:val="clear" w:color="auto" w:fill="auto"/>
            <w:vAlign w:val="center"/>
          </w:tcPr>
          <w:p w:rsidR="005656CF" w:rsidRPr="005656CF" w:rsidRDefault="005656CF" w:rsidP="00FA39F9">
            <w:pPr>
              <w:jc w:val="center"/>
            </w:pPr>
            <w:r w:rsidRPr="005656CF">
              <w:t>2</w:t>
            </w:r>
          </w:p>
        </w:tc>
        <w:tc>
          <w:tcPr>
            <w:tcW w:w="987" w:type="pct"/>
            <w:shd w:val="clear" w:color="auto" w:fill="auto"/>
          </w:tcPr>
          <w:p w:rsidR="005656CF" w:rsidRPr="005656CF" w:rsidRDefault="005656CF" w:rsidP="005656CF">
            <w:pPr>
              <w:widowControl w:val="0"/>
              <w:ind w:left="-57" w:right="-113"/>
              <w:contextualSpacing/>
              <w:rPr>
                <w:rFonts w:eastAsia="Calibri"/>
                <w:shd w:val="clear" w:color="auto" w:fill="FFFFFF"/>
              </w:rPr>
            </w:pPr>
            <w:r w:rsidRPr="005656CF">
              <w:rPr>
                <w:rFonts w:eastAsia="Calibri"/>
              </w:rPr>
              <w:t>Модуль 2.</w:t>
            </w:r>
          </w:p>
          <w:p w:rsidR="005656CF" w:rsidRPr="005656CF" w:rsidRDefault="005656CF" w:rsidP="005656CF">
            <w:pPr>
              <w:widowControl w:val="0"/>
              <w:ind w:left="-57" w:right="-113"/>
              <w:contextualSpacing/>
              <w:rPr>
                <w:rFonts w:eastAsia="Calibri"/>
              </w:rPr>
            </w:pPr>
            <w:r w:rsidRPr="005656CF">
              <w:rPr>
                <w:rFonts w:eastAsia="Calibri"/>
              </w:rPr>
              <w:t>Организационно-правовые основы обеспечения безопасности (национальной безопасности)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5656CF" w:rsidRPr="005656CF" w:rsidRDefault="005656CF" w:rsidP="00BB03F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57"/>
                <w:tab w:val="num" w:pos="756"/>
              </w:tabs>
              <w:ind w:left="-57" w:right="-113" w:firstLine="0"/>
            </w:pPr>
            <w:r w:rsidRPr="005656CF">
              <w:rPr>
                <w:rStyle w:val="instancename"/>
                <w:shd w:val="clear" w:color="auto" w:fill="FFFFFF"/>
              </w:rPr>
              <w:t>Государственная, общественная и информационная безопасность</w:t>
            </w:r>
          </w:p>
          <w:p w:rsidR="005656CF" w:rsidRPr="005656CF" w:rsidRDefault="005656CF" w:rsidP="00BB03F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57"/>
                <w:tab w:val="num" w:pos="756"/>
              </w:tabs>
              <w:ind w:left="-57" w:right="-113" w:firstLine="0"/>
            </w:pPr>
            <w:r w:rsidRPr="005656CF">
              <w:rPr>
                <w:rStyle w:val="instancename"/>
                <w:shd w:val="clear" w:color="auto" w:fill="FFFFFF"/>
              </w:rPr>
              <w:t>Экономическая и экологическая безопасность</w:t>
            </w:r>
          </w:p>
          <w:p w:rsidR="005656CF" w:rsidRPr="005656CF" w:rsidRDefault="005656CF" w:rsidP="00BB03F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57"/>
                <w:tab w:val="num" w:pos="756"/>
              </w:tabs>
              <w:ind w:left="-57" w:right="-113" w:firstLine="0"/>
            </w:pPr>
            <w:r w:rsidRPr="005656CF">
              <w:rPr>
                <w:rStyle w:val="instancename"/>
                <w:shd w:val="clear" w:color="auto" w:fill="FFFFFF"/>
              </w:rPr>
              <w:t>Военная и оборонно-промышленная безопасность</w:t>
            </w:r>
          </w:p>
          <w:p w:rsidR="005656CF" w:rsidRPr="005656CF" w:rsidRDefault="005656CF" w:rsidP="00BB03F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57"/>
                <w:tab w:val="num" w:pos="756"/>
              </w:tabs>
              <w:ind w:left="-57" w:right="-113" w:firstLine="0"/>
              <w:rPr>
                <w:b/>
                <w:spacing w:val="-3"/>
              </w:rPr>
            </w:pPr>
            <w:r w:rsidRPr="005656CF">
              <w:rPr>
                <w:rStyle w:val="instancename"/>
                <w:shd w:val="clear" w:color="auto" w:fill="FFFFFF"/>
              </w:rPr>
              <w:t>Антитеррористическая деятельность и международная безопасность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656CF" w:rsidRPr="005656CF" w:rsidRDefault="005656CF" w:rsidP="00803409">
            <w:pPr>
              <w:ind w:left="-113" w:right="-113"/>
              <w:jc w:val="center"/>
              <w:rPr>
                <w:bCs/>
                <w:iCs/>
              </w:rPr>
            </w:pPr>
            <w:r w:rsidRPr="005656CF">
              <w:rPr>
                <w:bCs/>
                <w:iCs/>
              </w:rPr>
              <w:t xml:space="preserve">выполнение домашнего задания (ДЗ), написание </w:t>
            </w:r>
            <w:r w:rsidR="00803409">
              <w:rPr>
                <w:bCs/>
                <w:iCs/>
              </w:rPr>
              <w:t xml:space="preserve">реферата </w:t>
            </w:r>
            <w:r w:rsidRPr="005656CF">
              <w:rPr>
                <w:bCs/>
                <w:iCs/>
              </w:rPr>
              <w:t>(</w:t>
            </w:r>
            <w:r w:rsidR="00803409">
              <w:rPr>
                <w:bCs/>
                <w:iCs/>
              </w:rPr>
              <w:t>Р</w:t>
            </w:r>
            <w:r w:rsidRPr="005656CF">
              <w:rPr>
                <w:bCs/>
                <w:iCs/>
              </w:rPr>
              <w:t>), рубежный контроль (РК), тестирование (Т)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656CF" w:rsidRPr="005656CF" w:rsidRDefault="005656CF" w:rsidP="00BD2E97">
            <w:pPr>
              <w:tabs>
                <w:tab w:val="num" w:pos="756"/>
              </w:tabs>
              <w:ind w:left="-57" w:right="-57"/>
              <w:jc w:val="center"/>
            </w:pPr>
            <w:r w:rsidRPr="005656CF">
              <w:t xml:space="preserve">ОК-4 </w:t>
            </w:r>
          </w:p>
          <w:p w:rsidR="005656CF" w:rsidRPr="005656CF" w:rsidRDefault="005656CF" w:rsidP="00BD2E97">
            <w:pPr>
              <w:tabs>
                <w:tab w:val="num" w:pos="756"/>
              </w:tabs>
              <w:ind w:left="-57" w:right="-57"/>
              <w:jc w:val="center"/>
            </w:pPr>
            <w:r w:rsidRPr="005656CF">
              <w:t>ОК-6</w:t>
            </w:r>
          </w:p>
          <w:p w:rsidR="005656CF" w:rsidRPr="005656CF" w:rsidRDefault="005656CF" w:rsidP="00BD2E97">
            <w:pPr>
              <w:tabs>
                <w:tab w:val="num" w:pos="756"/>
              </w:tabs>
              <w:ind w:left="-57" w:right="-57"/>
              <w:jc w:val="center"/>
            </w:pPr>
            <w:r w:rsidRPr="005656CF">
              <w:t>ОПК-5</w:t>
            </w:r>
          </w:p>
          <w:p w:rsidR="005656CF" w:rsidRPr="005656CF" w:rsidRDefault="005656CF" w:rsidP="00BD2E97">
            <w:pPr>
              <w:tabs>
                <w:tab w:val="num" w:pos="756"/>
              </w:tabs>
              <w:ind w:left="-57" w:right="-57"/>
              <w:jc w:val="center"/>
              <w:rPr>
                <w:spacing w:val="-3"/>
              </w:rPr>
            </w:pPr>
            <w:r w:rsidRPr="005656CF">
              <w:rPr>
                <w:rFonts w:eastAsia="Calibri"/>
              </w:rPr>
              <w:t>ПК-3</w:t>
            </w:r>
          </w:p>
        </w:tc>
      </w:tr>
    </w:tbl>
    <w:p w:rsidR="00172E15" w:rsidRDefault="00172E15" w:rsidP="00FA39F9">
      <w:pPr>
        <w:jc w:val="center"/>
      </w:pPr>
    </w:p>
    <w:p w:rsidR="005656CF" w:rsidRDefault="005656CF" w:rsidP="00FA39F9">
      <w:pPr>
        <w:jc w:val="center"/>
      </w:pPr>
    </w:p>
    <w:p w:rsidR="00042031" w:rsidRPr="00BD2E97" w:rsidRDefault="00BD2E97" w:rsidP="00BD2E97">
      <w:pPr>
        <w:pStyle w:val="af8"/>
        <w:ind w:firstLine="709"/>
        <w:outlineLvl w:val="1"/>
        <w:rPr>
          <w:rFonts w:ascii="Times New Roman" w:hAnsi="Times New Roman"/>
          <w:b/>
          <w:sz w:val="24"/>
        </w:rPr>
      </w:pPr>
      <w:bookmarkStart w:id="10" w:name="_Toc26924393"/>
      <w:r w:rsidRPr="00BD2E97">
        <w:rPr>
          <w:rFonts w:ascii="Times New Roman" w:hAnsi="Times New Roman"/>
          <w:b/>
          <w:sz w:val="24"/>
        </w:rPr>
        <w:t xml:space="preserve">4.2 </w:t>
      </w:r>
      <w:r w:rsidR="00042031" w:rsidRPr="00BD2E97">
        <w:rPr>
          <w:rFonts w:ascii="Times New Roman" w:hAnsi="Times New Roman"/>
          <w:b/>
          <w:sz w:val="24"/>
        </w:rPr>
        <w:t>Структура дисциплины</w:t>
      </w:r>
      <w:bookmarkEnd w:id="10"/>
    </w:p>
    <w:p w:rsidR="00EB666B" w:rsidRPr="00BD2E97" w:rsidRDefault="00EB666B" w:rsidP="00FA39F9">
      <w:pPr>
        <w:ind w:firstLine="709"/>
      </w:pPr>
    </w:p>
    <w:p w:rsidR="00BD2E97" w:rsidRDefault="001459C3" w:rsidP="00FA39F9">
      <w:pPr>
        <w:ind w:firstLine="709"/>
        <w:jc w:val="both"/>
      </w:pPr>
      <w:r w:rsidRPr="001459C3">
        <w:t>Изучение дисциплины осуществляется студент</w:t>
      </w:r>
      <w:r w:rsidR="002E44BF">
        <w:t>ами очной формы обучения (ОФО)</w:t>
      </w:r>
      <w:r w:rsidR="00BD2E97">
        <w:t>, заочной формы обучения (ЗФО).</w:t>
      </w:r>
    </w:p>
    <w:p w:rsidR="00042031" w:rsidRPr="000F5493" w:rsidRDefault="00BD2E97" w:rsidP="00BD2E97">
      <w:pPr>
        <w:ind w:firstLine="709"/>
        <w:jc w:val="center"/>
        <w:rPr>
          <w:b/>
          <w:i/>
          <w:color w:val="FF0000"/>
        </w:rPr>
      </w:pPr>
      <w:r w:rsidRPr="000F5493">
        <w:rPr>
          <w:b/>
          <w:i/>
        </w:rPr>
        <w:lastRenderedPageBreak/>
        <w:t>О</w:t>
      </w:r>
      <w:r w:rsidR="001459C3" w:rsidRPr="000F5493">
        <w:rPr>
          <w:b/>
          <w:i/>
        </w:rPr>
        <w:t>бъем</w:t>
      </w:r>
      <w:r w:rsidRPr="000F5493">
        <w:rPr>
          <w:b/>
          <w:i/>
        </w:rPr>
        <w:t xml:space="preserve"> </w:t>
      </w:r>
      <w:r w:rsidR="001459C3" w:rsidRPr="000F5493">
        <w:rPr>
          <w:b/>
          <w:i/>
        </w:rPr>
        <w:t>учебной дисциплины и виды учебной работы</w:t>
      </w:r>
    </w:p>
    <w:p w:rsidR="00BD2E97" w:rsidRDefault="00BD2E97" w:rsidP="00FA39F9">
      <w:pPr>
        <w:widowControl w:val="0"/>
        <w:jc w:val="both"/>
      </w:pPr>
    </w:p>
    <w:p w:rsidR="00897772" w:rsidRPr="00897772" w:rsidRDefault="00897772" w:rsidP="00FA39F9">
      <w:pPr>
        <w:widowControl w:val="0"/>
        <w:jc w:val="both"/>
      </w:pPr>
      <w:r w:rsidRPr="00897772">
        <w:t>Таблица 2 - Объем учебной дисциплины и виды учебной работы ОФО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4"/>
        <w:gridCol w:w="1464"/>
        <w:gridCol w:w="1438"/>
      </w:tblGrid>
      <w:tr w:rsidR="00897772" w:rsidRPr="005656CF" w:rsidTr="00BD2E97">
        <w:trPr>
          <w:trHeight w:val="264"/>
          <w:tblHeader/>
        </w:trPr>
        <w:tc>
          <w:tcPr>
            <w:tcW w:w="3557" w:type="pct"/>
          </w:tcPr>
          <w:p w:rsidR="00897772" w:rsidRPr="005656CF" w:rsidRDefault="00897772" w:rsidP="00BD2E97">
            <w:pPr>
              <w:ind w:firstLine="176"/>
              <w:jc w:val="center"/>
            </w:pPr>
            <w:r w:rsidRPr="005656CF">
              <w:t>Вид учебной работы</w:t>
            </w:r>
          </w:p>
        </w:tc>
        <w:tc>
          <w:tcPr>
            <w:tcW w:w="728" w:type="pct"/>
          </w:tcPr>
          <w:p w:rsidR="00897772" w:rsidRPr="005656CF" w:rsidRDefault="00897772" w:rsidP="00BD2E97">
            <w:pPr>
              <w:ind w:hanging="9"/>
              <w:jc w:val="center"/>
            </w:pPr>
            <w:r w:rsidRPr="005656CF">
              <w:t>Всего часов</w:t>
            </w:r>
          </w:p>
        </w:tc>
        <w:tc>
          <w:tcPr>
            <w:tcW w:w="715" w:type="pct"/>
          </w:tcPr>
          <w:p w:rsidR="00897772" w:rsidRPr="005656CF" w:rsidRDefault="00897772" w:rsidP="00BD2E97">
            <w:pPr>
              <w:jc w:val="center"/>
            </w:pPr>
            <w:r w:rsidRPr="005656CF">
              <w:t>Семестр 4</w:t>
            </w:r>
          </w:p>
        </w:tc>
      </w:tr>
      <w:tr w:rsidR="004F11C5" w:rsidRPr="005656CF" w:rsidTr="00BD2E97">
        <w:trPr>
          <w:trHeight w:val="44"/>
        </w:trPr>
        <w:tc>
          <w:tcPr>
            <w:tcW w:w="3557" w:type="pct"/>
          </w:tcPr>
          <w:p w:rsidR="004F11C5" w:rsidRPr="005656CF" w:rsidRDefault="004F11C5" w:rsidP="00FA39F9">
            <w:pPr>
              <w:widowControl w:val="0"/>
              <w:jc w:val="both"/>
              <w:rPr>
                <w:b/>
              </w:rPr>
            </w:pPr>
            <w:r w:rsidRPr="005656CF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728" w:type="pct"/>
            <w:vAlign w:val="center"/>
          </w:tcPr>
          <w:p w:rsidR="004F11C5" w:rsidRPr="005656CF" w:rsidRDefault="004F11C5" w:rsidP="00BD2E97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72</w:t>
            </w:r>
            <w:r w:rsidR="00BD2E97" w:rsidRPr="005656CF">
              <w:rPr>
                <w:b/>
              </w:rPr>
              <w:t xml:space="preserve"> (</w:t>
            </w:r>
            <w:r w:rsidRPr="005656CF">
              <w:rPr>
                <w:b/>
              </w:rPr>
              <w:t>2</w:t>
            </w:r>
            <w:r w:rsidR="00BD2E97" w:rsidRPr="005656CF">
              <w:rPr>
                <w:b/>
              </w:rPr>
              <w:t>)</w:t>
            </w:r>
          </w:p>
        </w:tc>
        <w:tc>
          <w:tcPr>
            <w:tcW w:w="715" w:type="pct"/>
            <w:vAlign w:val="center"/>
          </w:tcPr>
          <w:p w:rsidR="004F11C5" w:rsidRPr="005656CF" w:rsidRDefault="00BD2E97" w:rsidP="00FA39F9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72 (2)</w:t>
            </w:r>
          </w:p>
        </w:tc>
      </w:tr>
      <w:tr w:rsidR="004F11C5" w:rsidRPr="005656CF" w:rsidTr="00BD2E97">
        <w:trPr>
          <w:trHeight w:val="297"/>
        </w:trPr>
        <w:tc>
          <w:tcPr>
            <w:tcW w:w="3557" w:type="pct"/>
          </w:tcPr>
          <w:p w:rsidR="004F11C5" w:rsidRPr="005656CF" w:rsidRDefault="004F11C5" w:rsidP="00BD2E97">
            <w:pPr>
              <w:rPr>
                <w:b/>
              </w:rPr>
            </w:pPr>
            <w:r w:rsidRPr="005656CF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728" w:type="pct"/>
            <w:vAlign w:val="center"/>
          </w:tcPr>
          <w:p w:rsidR="004F11C5" w:rsidRPr="005656CF" w:rsidRDefault="004F11C5" w:rsidP="00BD2E97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32,2</w:t>
            </w:r>
          </w:p>
        </w:tc>
        <w:tc>
          <w:tcPr>
            <w:tcW w:w="715" w:type="pct"/>
            <w:vAlign w:val="center"/>
          </w:tcPr>
          <w:p w:rsidR="004F11C5" w:rsidRPr="005656CF" w:rsidRDefault="004F11C5" w:rsidP="00BD2E97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32,2</w:t>
            </w:r>
          </w:p>
        </w:tc>
      </w:tr>
      <w:tr w:rsidR="004F11C5" w:rsidRPr="005656CF" w:rsidTr="00BD2E97">
        <w:trPr>
          <w:trHeight w:val="282"/>
        </w:trPr>
        <w:tc>
          <w:tcPr>
            <w:tcW w:w="3557" w:type="pct"/>
          </w:tcPr>
          <w:p w:rsidR="004F11C5" w:rsidRPr="005656CF" w:rsidRDefault="004F11C5" w:rsidP="00FA39F9">
            <w:pPr>
              <w:jc w:val="both"/>
            </w:pPr>
            <w:r w:rsidRPr="005656CF">
              <w:t>лекции</w:t>
            </w:r>
          </w:p>
        </w:tc>
        <w:tc>
          <w:tcPr>
            <w:tcW w:w="728" w:type="pct"/>
            <w:vAlign w:val="center"/>
          </w:tcPr>
          <w:p w:rsidR="004F11C5" w:rsidRPr="005656CF" w:rsidRDefault="004F11C5" w:rsidP="00BD2E97">
            <w:pPr>
              <w:snapToGrid w:val="0"/>
              <w:jc w:val="center"/>
            </w:pPr>
            <w:r w:rsidRPr="005656CF">
              <w:t>16</w:t>
            </w:r>
          </w:p>
        </w:tc>
        <w:tc>
          <w:tcPr>
            <w:tcW w:w="715" w:type="pct"/>
            <w:vAlign w:val="center"/>
          </w:tcPr>
          <w:p w:rsidR="004F11C5" w:rsidRPr="005656CF" w:rsidRDefault="004F11C5" w:rsidP="00BD2E97">
            <w:pPr>
              <w:snapToGrid w:val="0"/>
              <w:jc w:val="center"/>
            </w:pPr>
            <w:r w:rsidRPr="005656CF">
              <w:t>16</w:t>
            </w:r>
          </w:p>
        </w:tc>
      </w:tr>
      <w:tr w:rsidR="00BD2E97" w:rsidRPr="005656CF" w:rsidTr="00BD2E97">
        <w:trPr>
          <w:trHeight w:val="265"/>
        </w:trPr>
        <w:tc>
          <w:tcPr>
            <w:tcW w:w="3557" w:type="pct"/>
          </w:tcPr>
          <w:p w:rsidR="00BD2E97" w:rsidRPr="005656CF" w:rsidRDefault="00BD2E97" w:rsidP="00FA39F9">
            <w:pPr>
              <w:jc w:val="both"/>
            </w:pPr>
            <w:r w:rsidRPr="005656CF">
              <w:t>практические занятия (ПЗ)</w:t>
            </w:r>
          </w:p>
        </w:tc>
        <w:tc>
          <w:tcPr>
            <w:tcW w:w="728" w:type="pct"/>
            <w:vAlign w:val="center"/>
          </w:tcPr>
          <w:p w:rsidR="00BD2E97" w:rsidRPr="005656CF" w:rsidRDefault="00BD2E97" w:rsidP="00BD2E97">
            <w:pPr>
              <w:snapToGrid w:val="0"/>
              <w:jc w:val="center"/>
            </w:pPr>
            <w:r w:rsidRPr="005656CF">
              <w:t>16</w:t>
            </w:r>
          </w:p>
        </w:tc>
        <w:tc>
          <w:tcPr>
            <w:tcW w:w="715" w:type="pct"/>
            <w:vAlign w:val="center"/>
          </w:tcPr>
          <w:p w:rsidR="00BD2E97" w:rsidRPr="005656CF" w:rsidRDefault="00BD2E97" w:rsidP="008B5F77">
            <w:pPr>
              <w:snapToGrid w:val="0"/>
              <w:jc w:val="center"/>
            </w:pPr>
            <w:r w:rsidRPr="005656CF">
              <w:t>16</w:t>
            </w:r>
          </w:p>
        </w:tc>
      </w:tr>
      <w:tr w:rsidR="00BD2E97" w:rsidRPr="005656CF" w:rsidTr="00BD2E97">
        <w:trPr>
          <w:trHeight w:val="265"/>
        </w:trPr>
        <w:tc>
          <w:tcPr>
            <w:tcW w:w="3557" w:type="pct"/>
          </w:tcPr>
          <w:p w:rsidR="00BD2E97" w:rsidRPr="005656CF" w:rsidRDefault="00BD2E97" w:rsidP="00FA39F9">
            <w:pPr>
              <w:jc w:val="both"/>
            </w:pPr>
            <w:r w:rsidRPr="005656CF">
              <w:t>Контактная работа по промежуточной аттестации (КА)</w:t>
            </w:r>
          </w:p>
        </w:tc>
        <w:tc>
          <w:tcPr>
            <w:tcW w:w="728" w:type="pct"/>
            <w:vAlign w:val="center"/>
          </w:tcPr>
          <w:p w:rsidR="00BD2E97" w:rsidRPr="005656CF" w:rsidRDefault="00BD2E97" w:rsidP="00BD2E97">
            <w:pPr>
              <w:snapToGrid w:val="0"/>
              <w:jc w:val="center"/>
            </w:pPr>
            <w:r w:rsidRPr="005656CF">
              <w:t>0,2</w:t>
            </w:r>
          </w:p>
        </w:tc>
        <w:tc>
          <w:tcPr>
            <w:tcW w:w="715" w:type="pct"/>
            <w:vAlign w:val="center"/>
          </w:tcPr>
          <w:p w:rsidR="00BD2E97" w:rsidRPr="005656CF" w:rsidRDefault="00BD2E97" w:rsidP="008B5F77">
            <w:pPr>
              <w:snapToGrid w:val="0"/>
              <w:jc w:val="center"/>
            </w:pPr>
            <w:r w:rsidRPr="005656CF">
              <w:t>0,2</w:t>
            </w:r>
          </w:p>
        </w:tc>
      </w:tr>
      <w:tr w:rsidR="00BD2E97" w:rsidRPr="005656CF" w:rsidTr="00BD2E97">
        <w:trPr>
          <w:trHeight w:val="265"/>
        </w:trPr>
        <w:tc>
          <w:tcPr>
            <w:tcW w:w="3557" w:type="pct"/>
          </w:tcPr>
          <w:p w:rsidR="00BD2E97" w:rsidRPr="005656CF" w:rsidRDefault="00BD2E97" w:rsidP="00FA39F9">
            <w:pPr>
              <w:jc w:val="both"/>
            </w:pPr>
            <w:r w:rsidRPr="005656CF">
              <w:t>Консультации перед экзаменом (Конс)</w:t>
            </w:r>
          </w:p>
        </w:tc>
        <w:tc>
          <w:tcPr>
            <w:tcW w:w="728" w:type="pct"/>
            <w:vAlign w:val="center"/>
          </w:tcPr>
          <w:p w:rsidR="00BD2E97" w:rsidRPr="005656CF" w:rsidRDefault="00BD2E97" w:rsidP="00FA39F9">
            <w:pPr>
              <w:snapToGrid w:val="0"/>
              <w:jc w:val="center"/>
            </w:pPr>
            <w:r w:rsidRPr="005656CF">
              <w:t>-</w:t>
            </w:r>
          </w:p>
        </w:tc>
        <w:tc>
          <w:tcPr>
            <w:tcW w:w="715" w:type="pct"/>
            <w:vAlign w:val="center"/>
          </w:tcPr>
          <w:p w:rsidR="00BD2E97" w:rsidRPr="005656CF" w:rsidRDefault="00BD2E97" w:rsidP="008B5F77">
            <w:pPr>
              <w:snapToGrid w:val="0"/>
              <w:jc w:val="center"/>
            </w:pPr>
            <w:r w:rsidRPr="005656CF">
              <w:t>-</w:t>
            </w:r>
          </w:p>
        </w:tc>
      </w:tr>
      <w:tr w:rsidR="00BD2E97" w:rsidRPr="005656CF" w:rsidTr="00BD2E97">
        <w:trPr>
          <w:trHeight w:val="282"/>
        </w:trPr>
        <w:tc>
          <w:tcPr>
            <w:tcW w:w="3557" w:type="pct"/>
          </w:tcPr>
          <w:p w:rsidR="00BD2E97" w:rsidRPr="005656CF" w:rsidRDefault="00BD2E97" w:rsidP="00FA39F9">
            <w:pPr>
              <w:jc w:val="both"/>
              <w:rPr>
                <w:b/>
              </w:rPr>
            </w:pPr>
            <w:r w:rsidRPr="005656CF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728" w:type="pct"/>
            <w:vAlign w:val="center"/>
          </w:tcPr>
          <w:p w:rsidR="00BD2E97" w:rsidRPr="005656CF" w:rsidRDefault="00BD2E97" w:rsidP="00BD2E97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39,8</w:t>
            </w:r>
          </w:p>
        </w:tc>
        <w:tc>
          <w:tcPr>
            <w:tcW w:w="715" w:type="pct"/>
            <w:vAlign w:val="center"/>
          </w:tcPr>
          <w:p w:rsidR="00BD2E97" w:rsidRPr="005656CF" w:rsidRDefault="00BD2E97" w:rsidP="008B5F77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39,8</w:t>
            </w:r>
          </w:p>
        </w:tc>
      </w:tr>
      <w:tr w:rsidR="00BD2E97" w:rsidRPr="005656CF" w:rsidTr="00BD2E97">
        <w:trPr>
          <w:trHeight w:val="467"/>
        </w:trPr>
        <w:tc>
          <w:tcPr>
            <w:tcW w:w="3557" w:type="pct"/>
          </w:tcPr>
          <w:p w:rsidR="00BD2E97" w:rsidRPr="005656CF" w:rsidRDefault="00BD2E97" w:rsidP="00BD2E97">
            <w:r w:rsidRPr="005656CF">
              <w:t>Изучение теоретического материала, подготовка к аудиторным занятиям</w:t>
            </w:r>
          </w:p>
        </w:tc>
        <w:tc>
          <w:tcPr>
            <w:tcW w:w="728" w:type="pct"/>
            <w:vAlign w:val="center"/>
          </w:tcPr>
          <w:p w:rsidR="00BD2E97" w:rsidRPr="005656CF" w:rsidRDefault="00BD2E97" w:rsidP="00BD2E97">
            <w:pPr>
              <w:snapToGrid w:val="0"/>
              <w:jc w:val="center"/>
            </w:pPr>
            <w:r w:rsidRPr="005656CF">
              <w:t>18</w:t>
            </w:r>
          </w:p>
        </w:tc>
        <w:tc>
          <w:tcPr>
            <w:tcW w:w="715" w:type="pct"/>
            <w:vAlign w:val="center"/>
          </w:tcPr>
          <w:p w:rsidR="00BD2E97" w:rsidRPr="005656CF" w:rsidRDefault="00BD2E97" w:rsidP="008B5F77">
            <w:pPr>
              <w:snapToGrid w:val="0"/>
              <w:jc w:val="center"/>
            </w:pPr>
            <w:r w:rsidRPr="005656CF">
              <w:t>18</w:t>
            </w:r>
          </w:p>
        </w:tc>
      </w:tr>
      <w:tr w:rsidR="00BD2E97" w:rsidRPr="005656CF" w:rsidTr="00BD2E97">
        <w:trPr>
          <w:trHeight w:val="848"/>
        </w:trPr>
        <w:tc>
          <w:tcPr>
            <w:tcW w:w="3557" w:type="pct"/>
          </w:tcPr>
          <w:p w:rsidR="00BD2E97" w:rsidRPr="005656CF" w:rsidRDefault="00BD2E97" w:rsidP="00FA39F9">
            <w:pPr>
              <w:jc w:val="both"/>
            </w:pPr>
            <w:r w:rsidRPr="005656CF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728" w:type="pct"/>
            <w:vAlign w:val="center"/>
          </w:tcPr>
          <w:p w:rsidR="00BD2E97" w:rsidRPr="005656CF" w:rsidRDefault="00BD2E97" w:rsidP="00BD2E97">
            <w:pPr>
              <w:snapToGrid w:val="0"/>
              <w:jc w:val="center"/>
            </w:pPr>
            <w:r w:rsidRPr="005656CF">
              <w:t>8</w:t>
            </w:r>
          </w:p>
        </w:tc>
        <w:tc>
          <w:tcPr>
            <w:tcW w:w="715" w:type="pct"/>
            <w:vAlign w:val="center"/>
          </w:tcPr>
          <w:p w:rsidR="00BD2E97" w:rsidRPr="005656CF" w:rsidRDefault="00BD2E97" w:rsidP="008B5F77">
            <w:pPr>
              <w:snapToGrid w:val="0"/>
              <w:jc w:val="center"/>
            </w:pPr>
            <w:r w:rsidRPr="005656CF">
              <w:t>8</w:t>
            </w:r>
          </w:p>
        </w:tc>
      </w:tr>
      <w:tr w:rsidR="00E51160" w:rsidRPr="005656CF" w:rsidTr="00E51160">
        <w:trPr>
          <w:trHeight w:val="44"/>
        </w:trPr>
        <w:tc>
          <w:tcPr>
            <w:tcW w:w="3557" w:type="pct"/>
          </w:tcPr>
          <w:p w:rsidR="00E51160" w:rsidRPr="005656CF" w:rsidRDefault="00BF56C4" w:rsidP="00BF56C4">
            <w:pPr>
              <w:jc w:val="both"/>
            </w:pPr>
            <w:r w:rsidRPr="005A4BB5">
              <w:t>Научно-исследовательск</w:t>
            </w:r>
            <w:r>
              <w:t>ая</w:t>
            </w:r>
            <w:r w:rsidRPr="005A4BB5">
              <w:t xml:space="preserve"> работ</w:t>
            </w:r>
            <w:r>
              <w:t>а</w:t>
            </w:r>
            <w:r w:rsidRPr="005A4BB5">
              <w:t xml:space="preserve"> (проект)</w:t>
            </w:r>
          </w:p>
        </w:tc>
        <w:tc>
          <w:tcPr>
            <w:tcW w:w="728" w:type="pct"/>
            <w:vAlign w:val="center"/>
          </w:tcPr>
          <w:p w:rsidR="00E51160" w:rsidRPr="005656CF" w:rsidRDefault="00E51160" w:rsidP="008B5F77">
            <w:pPr>
              <w:snapToGrid w:val="0"/>
              <w:jc w:val="center"/>
            </w:pPr>
            <w:r>
              <w:t>1</w:t>
            </w:r>
            <w:r w:rsidRPr="005656CF">
              <w:t>3,8</w:t>
            </w:r>
          </w:p>
        </w:tc>
        <w:tc>
          <w:tcPr>
            <w:tcW w:w="715" w:type="pct"/>
            <w:vAlign w:val="center"/>
          </w:tcPr>
          <w:p w:rsidR="00E51160" w:rsidRPr="005656CF" w:rsidRDefault="00E51160" w:rsidP="008B5F77">
            <w:pPr>
              <w:snapToGrid w:val="0"/>
              <w:jc w:val="center"/>
            </w:pPr>
            <w:r>
              <w:t>1</w:t>
            </w:r>
            <w:r w:rsidRPr="005656CF">
              <w:t>3,8</w:t>
            </w:r>
          </w:p>
        </w:tc>
      </w:tr>
      <w:tr w:rsidR="00E51160" w:rsidRPr="005656CF" w:rsidTr="00BD2E97">
        <w:trPr>
          <w:trHeight w:val="44"/>
        </w:trPr>
        <w:tc>
          <w:tcPr>
            <w:tcW w:w="3557" w:type="pct"/>
          </w:tcPr>
          <w:p w:rsidR="00E51160" w:rsidRPr="005656CF" w:rsidRDefault="00E51160" w:rsidP="00BD2E97">
            <w:pPr>
              <w:jc w:val="both"/>
            </w:pPr>
            <w:r w:rsidRPr="005656CF">
              <w:rPr>
                <w:b/>
              </w:rPr>
              <w:t>Самостоятельная работа в период экз. сессии (Контроль)</w:t>
            </w:r>
          </w:p>
        </w:tc>
        <w:tc>
          <w:tcPr>
            <w:tcW w:w="728" w:type="pct"/>
            <w:vAlign w:val="center"/>
          </w:tcPr>
          <w:p w:rsidR="00E51160" w:rsidRPr="005656CF" w:rsidRDefault="00E51160" w:rsidP="00FA39F9">
            <w:pPr>
              <w:snapToGrid w:val="0"/>
              <w:jc w:val="center"/>
            </w:pPr>
            <w:r w:rsidRPr="005656CF">
              <w:t>-</w:t>
            </w:r>
          </w:p>
        </w:tc>
        <w:tc>
          <w:tcPr>
            <w:tcW w:w="715" w:type="pct"/>
            <w:vAlign w:val="center"/>
          </w:tcPr>
          <w:p w:rsidR="00E51160" w:rsidRPr="005656CF" w:rsidRDefault="00E51160" w:rsidP="00FA39F9">
            <w:pPr>
              <w:snapToGrid w:val="0"/>
              <w:jc w:val="center"/>
            </w:pPr>
            <w:r w:rsidRPr="005656CF">
              <w:t>-</w:t>
            </w:r>
          </w:p>
        </w:tc>
      </w:tr>
      <w:tr w:rsidR="00E51160" w:rsidRPr="005656CF" w:rsidTr="00BD2E97">
        <w:trPr>
          <w:trHeight w:val="188"/>
        </w:trPr>
        <w:tc>
          <w:tcPr>
            <w:tcW w:w="3557" w:type="pct"/>
          </w:tcPr>
          <w:p w:rsidR="00E51160" w:rsidRPr="005656CF" w:rsidRDefault="00E51160" w:rsidP="00BD2E97">
            <w:pPr>
              <w:suppressLineNumbers/>
              <w:jc w:val="both"/>
            </w:pPr>
            <w:r w:rsidRPr="005656CF">
              <w:rPr>
                <w:b/>
              </w:rPr>
              <w:t>Вид итогового контроля по дисциплине</w:t>
            </w:r>
          </w:p>
        </w:tc>
        <w:tc>
          <w:tcPr>
            <w:tcW w:w="728" w:type="pct"/>
            <w:vAlign w:val="center"/>
          </w:tcPr>
          <w:p w:rsidR="00E51160" w:rsidRPr="005656CF" w:rsidRDefault="00E51160" w:rsidP="00FA39F9">
            <w:pPr>
              <w:snapToGrid w:val="0"/>
              <w:jc w:val="center"/>
            </w:pPr>
            <w:r w:rsidRPr="005656CF">
              <w:t>зачет</w:t>
            </w:r>
          </w:p>
        </w:tc>
        <w:tc>
          <w:tcPr>
            <w:tcW w:w="715" w:type="pct"/>
            <w:vAlign w:val="center"/>
          </w:tcPr>
          <w:p w:rsidR="00E51160" w:rsidRPr="005656CF" w:rsidRDefault="00E51160" w:rsidP="00FA39F9">
            <w:pPr>
              <w:snapToGrid w:val="0"/>
              <w:jc w:val="center"/>
            </w:pPr>
            <w:r w:rsidRPr="005656CF">
              <w:t>зачет</w:t>
            </w:r>
          </w:p>
        </w:tc>
      </w:tr>
    </w:tbl>
    <w:p w:rsidR="00897772" w:rsidRPr="00897772" w:rsidRDefault="00897772" w:rsidP="00FA39F9">
      <w:pPr>
        <w:suppressAutoHyphens/>
        <w:ind w:firstLine="708"/>
        <w:jc w:val="both"/>
        <w:rPr>
          <w:rFonts w:eastAsia="Arial Unicode MS"/>
          <w:kern w:val="1"/>
          <w:lang w:eastAsia="hi-IN" w:bidi="hi-IN"/>
        </w:rPr>
      </w:pPr>
    </w:p>
    <w:p w:rsidR="00897772" w:rsidRDefault="00897772" w:rsidP="00FA39F9">
      <w:pPr>
        <w:suppressAutoHyphens/>
        <w:ind w:left="720" w:firstLine="851"/>
        <w:jc w:val="both"/>
        <w:rPr>
          <w:rFonts w:eastAsia="Arial Unicode MS"/>
          <w:kern w:val="1"/>
          <w:lang w:eastAsia="hi-IN" w:bidi="hi-IN"/>
        </w:rPr>
      </w:pPr>
    </w:p>
    <w:p w:rsidR="00897772" w:rsidRPr="00897772" w:rsidRDefault="00897772" w:rsidP="00FA39F9">
      <w:pPr>
        <w:widowControl w:val="0"/>
        <w:jc w:val="both"/>
      </w:pPr>
      <w:r w:rsidRPr="00897772">
        <w:t>Таблица 3 - Объем учебной дисциплины и виды учебной работы ЗФО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1148"/>
        <w:gridCol w:w="1152"/>
        <w:gridCol w:w="1152"/>
      </w:tblGrid>
      <w:tr w:rsidR="00897772" w:rsidRPr="005656CF" w:rsidTr="00803409">
        <w:trPr>
          <w:trHeight w:val="279"/>
        </w:trPr>
        <w:tc>
          <w:tcPr>
            <w:tcW w:w="3304" w:type="pct"/>
            <w:vMerge w:val="restart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Вид работы</w:t>
            </w:r>
          </w:p>
        </w:tc>
        <w:tc>
          <w:tcPr>
            <w:tcW w:w="1696" w:type="pct"/>
            <w:gridSpan w:val="3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Трудоемкость, часов (зач.ед.)</w:t>
            </w:r>
          </w:p>
        </w:tc>
      </w:tr>
      <w:tr w:rsidR="00897772" w:rsidRPr="005656CF" w:rsidTr="00803409">
        <w:trPr>
          <w:trHeight w:val="272"/>
        </w:trPr>
        <w:tc>
          <w:tcPr>
            <w:tcW w:w="3304" w:type="pct"/>
            <w:vMerge/>
          </w:tcPr>
          <w:p w:rsidR="00897772" w:rsidRPr="005656CF" w:rsidRDefault="00897772" w:rsidP="00FA39F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4" w:type="pct"/>
          </w:tcPr>
          <w:p w:rsidR="00897772" w:rsidRPr="005656CF" w:rsidRDefault="00BD2E97" w:rsidP="00BD2E97">
            <w:pPr>
              <w:widowControl w:val="0"/>
              <w:jc w:val="center"/>
            </w:pPr>
            <w:r w:rsidRPr="005656CF">
              <w:t>Всего</w:t>
            </w:r>
          </w:p>
        </w:tc>
        <w:tc>
          <w:tcPr>
            <w:tcW w:w="566" w:type="pct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 xml:space="preserve">3 курс </w:t>
            </w:r>
          </w:p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1 сессия</w:t>
            </w:r>
          </w:p>
        </w:tc>
        <w:tc>
          <w:tcPr>
            <w:tcW w:w="565" w:type="pct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3 курс</w:t>
            </w:r>
          </w:p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 xml:space="preserve">2 сессия 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  <w:rPr>
                <w:b/>
              </w:rPr>
            </w:pPr>
            <w:r w:rsidRPr="005656CF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72</w:t>
            </w:r>
            <w:r w:rsidR="00BD2E97" w:rsidRPr="005656CF">
              <w:rPr>
                <w:b/>
              </w:rPr>
              <w:t xml:space="preserve"> </w:t>
            </w:r>
            <w:r w:rsidRPr="005656CF">
              <w:rPr>
                <w:b/>
              </w:rPr>
              <w:t>(2)</w:t>
            </w:r>
          </w:p>
        </w:tc>
        <w:tc>
          <w:tcPr>
            <w:tcW w:w="566" w:type="pct"/>
            <w:vAlign w:val="center"/>
          </w:tcPr>
          <w:p w:rsidR="00897772" w:rsidRPr="005656CF" w:rsidRDefault="00246D65" w:rsidP="00246D65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36</w:t>
            </w:r>
            <w:r w:rsidR="00BD2E97" w:rsidRPr="005656CF">
              <w:rPr>
                <w:b/>
              </w:rPr>
              <w:t xml:space="preserve"> (</w:t>
            </w:r>
            <w:r w:rsidRPr="005656CF">
              <w:rPr>
                <w:b/>
              </w:rPr>
              <w:t>1</w:t>
            </w:r>
            <w:r w:rsidR="00BD2E97" w:rsidRPr="005656CF">
              <w:rPr>
                <w:b/>
              </w:rPr>
              <w:t>)</w:t>
            </w:r>
          </w:p>
        </w:tc>
        <w:tc>
          <w:tcPr>
            <w:tcW w:w="565" w:type="pct"/>
            <w:vAlign w:val="center"/>
          </w:tcPr>
          <w:p w:rsidR="00897772" w:rsidRPr="005656CF" w:rsidRDefault="00246D65" w:rsidP="00246D65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36</w:t>
            </w:r>
            <w:r w:rsidR="00BD2E97" w:rsidRPr="005656CF">
              <w:rPr>
                <w:b/>
              </w:rPr>
              <w:t xml:space="preserve"> (</w:t>
            </w:r>
            <w:r w:rsidR="00897772" w:rsidRPr="005656CF">
              <w:rPr>
                <w:b/>
              </w:rPr>
              <w:t>1</w:t>
            </w:r>
            <w:r w:rsidR="00BD2E97" w:rsidRPr="005656CF">
              <w:rPr>
                <w:b/>
              </w:rPr>
              <w:t>)</w:t>
            </w:r>
          </w:p>
        </w:tc>
      </w:tr>
      <w:tr w:rsidR="00897772" w:rsidRPr="005656CF" w:rsidTr="00803409">
        <w:trPr>
          <w:trHeight w:val="555"/>
        </w:trPr>
        <w:tc>
          <w:tcPr>
            <w:tcW w:w="3304" w:type="pct"/>
          </w:tcPr>
          <w:p w:rsidR="00897772" w:rsidRPr="005656CF" w:rsidRDefault="00897772" w:rsidP="00BD2E97">
            <w:pPr>
              <w:widowControl w:val="0"/>
              <w:rPr>
                <w:b/>
              </w:rPr>
            </w:pPr>
            <w:r w:rsidRPr="005656CF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8,2</w:t>
            </w:r>
          </w:p>
        </w:tc>
        <w:tc>
          <w:tcPr>
            <w:tcW w:w="566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2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6,2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</w:pPr>
            <w:r w:rsidRPr="005656CF">
              <w:rPr>
                <w:iCs/>
              </w:rPr>
              <w:t>Лекции (Л)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BD2E97">
            <w:pPr>
              <w:snapToGrid w:val="0"/>
              <w:jc w:val="center"/>
            </w:pPr>
            <w:r w:rsidRPr="005656CF">
              <w:t>4</w:t>
            </w:r>
          </w:p>
        </w:tc>
        <w:tc>
          <w:tcPr>
            <w:tcW w:w="566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</w:pPr>
            <w:r w:rsidRPr="005656CF">
              <w:t>2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</w:pPr>
            <w:r w:rsidRPr="005656CF">
              <w:t>2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</w:pPr>
            <w:r w:rsidRPr="005656CF">
              <w:rPr>
                <w:iCs/>
              </w:rPr>
              <w:t>Практические занятия (ПЗ)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BD2E97">
            <w:pPr>
              <w:snapToGrid w:val="0"/>
              <w:jc w:val="center"/>
            </w:pPr>
            <w:r w:rsidRPr="005656CF">
              <w:t>4</w:t>
            </w:r>
          </w:p>
        </w:tc>
        <w:tc>
          <w:tcPr>
            <w:tcW w:w="566" w:type="pct"/>
            <w:vAlign w:val="center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-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</w:pPr>
            <w:r w:rsidRPr="005656CF">
              <w:t>4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</w:pPr>
            <w:r w:rsidRPr="005656CF">
              <w:t xml:space="preserve">Контактная работа </w:t>
            </w:r>
            <w:r w:rsidR="004F11C5" w:rsidRPr="005656CF">
              <w:t>по промежуточной аттестации (КАЭ</w:t>
            </w:r>
            <w:r w:rsidRPr="005656CF">
              <w:t>)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</w:pPr>
            <w:r w:rsidRPr="005656CF">
              <w:t>0,2</w:t>
            </w:r>
          </w:p>
        </w:tc>
        <w:tc>
          <w:tcPr>
            <w:tcW w:w="566" w:type="pct"/>
            <w:vAlign w:val="center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-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</w:pPr>
            <w:r w:rsidRPr="005656CF">
              <w:t>0,2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  <w:rPr>
                <w:b/>
              </w:rPr>
            </w:pPr>
            <w:r w:rsidRPr="005656CF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BD2E97">
            <w:pPr>
              <w:snapToGrid w:val="0"/>
              <w:jc w:val="center"/>
              <w:rPr>
                <w:b/>
              </w:rPr>
            </w:pPr>
            <w:r w:rsidRPr="005656CF">
              <w:rPr>
                <w:b/>
              </w:rPr>
              <w:t>60</w:t>
            </w:r>
          </w:p>
        </w:tc>
        <w:tc>
          <w:tcPr>
            <w:tcW w:w="566" w:type="pct"/>
            <w:vAlign w:val="center"/>
          </w:tcPr>
          <w:p w:rsidR="00897772" w:rsidRPr="005656CF" w:rsidRDefault="00246D65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34</w:t>
            </w:r>
          </w:p>
        </w:tc>
        <w:tc>
          <w:tcPr>
            <w:tcW w:w="565" w:type="pct"/>
            <w:vAlign w:val="center"/>
          </w:tcPr>
          <w:p w:rsidR="00897772" w:rsidRPr="005656CF" w:rsidRDefault="00246D65" w:rsidP="00BD2E97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26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</w:pPr>
            <w:r w:rsidRPr="005656CF">
              <w:t>Самостоятельное изучение разделов</w:t>
            </w:r>
          </w:p>
        </w:tc>
        <w:tc>
          <w:tcPr>
            <w:tcW w:w="564" w:type="pct"/>
            <w:vAlign w:val="center"/>
          </w:tcPr>
          <w:p w:rsidR="00897772" w:rsidRPr="005656CF" w:rsidRDefault="00246D65" w:rsidP="00BD2E97">
            <w:pPr>
              <w:snapToGrid w:val="0"/>
              <w:jc w:val="center"/>
            </w:pPr>
            <w:r w:rsidRPr="005656CF">
              <w:t>36</w:t>
            </w:r>
          </w:p>
        </w:tc>
        <w:tc>
          <w:tcPr>
            <w:tcW w:w="566" w:type="pct"/>
            <w:vAlign w:val="center"/>
          </w:tcPr>
          <w:p w:rsidR="00897772" w:rsidRPr="005656CF" w:rsidRDefault="00246D65" w:rsidP="00246D65">
            <w:pPr>
              <w:snapToGrid w:val="0"/>
              <w:jc w:val="center"/>
            </w:pPr>
            <w:r w:rsidRPr="005656CF">
              <w:t>24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246D65">
            <w:pPr>
              <w:widowControl w:val="0"/>
              <w:jc w:val="center"/>
            </w:pPr>
            <w:r w:rsidRPr="005656CF">
              <w:t>1</w:t>
            </w:r>
            <w:r w:rsidR="00246D65" w:rsidRPr="005656CF">
              <w:t>2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</w:pPr>
            <w:r w:rsidRPr="005656CF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564" w:type="pct"/>
            <w:vAlign w:val="center"/>
          </w:tcPr>
          <w:p w:rsidR="00897772" w:rsidRPr="005656CF" w:rsidRDefault="00246D65" w:rsidP="00BD2E97">
            <w:pPr>
              <w:snapToGrid w:val="0"/>
              <w:jc w:val="center"/>
            </w:pPr>
            <w:r w:rsidRPr="005656CF">
              <w:t>10</w:t>
            </w:r>
          </w:p>
        </w:tc>
        <w:tc>
          <w:tcPr>
            <w:tcW w:w="566" w:type="pct"/>
            <w:vAlign w:val="center"/>
          </w:tcPr>
          <w:p w:rsidR="00897772" w:rsidRPr="005656CF" w:rsidRDefault="00246D65" w:rsidP="00FA39F9">
            <w:pPr>
              <w:snapToGrid w:val="0"/>
              <w:jc w:val="center"/>
            </w:pPr>
            <w:r w:rsidRPr="005656CF">
              <w:t>-</w:t>
            </w:r>
          </w:p>
        </w:tc>
        <w:tc>
          <w:tcPr>
            <w:tcW w:w="565" w:type="pct"/>
            <w:vAlign w:val="center"/>
          </w:tcPr>
          <w:p w:rsidR="00897772" w:rsidRPr="005656CF" w:rsidRDefault="00246D65" w:rsidP="00BD2E97">
            <w:pPr>
              <w:widowControl w:val="0"/>
              <w:jc w:val="center"/>
            </w:pPr>
            <w:r w:rsidRPr="005656CF">
              <w:t>10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BF56C4" w:rsidP="00FA39F9">
            <w:pPr>
              <w:widowControl w:val="0"/>
              <w:jc w:val="both"/>
            </w:pPr>
            <w:r w:rsidRPr="005A4BB5">
              <w:t>Научно-исследовательск</w:t>
            </w:r>
            <w:r>
              <w:t>ая</w:t>
            </w:r>
            <w:r w:rsidRPr="005A4BB5">
              <w:t xml:space="preserve"> работ</w:t>
            </w:r>
            <w:r>
              <w:t>а</w:t>
            </w:r>
            <w:r w:rsidRPr="005A4BB5">
              <w:t xml:space="preserve"> (проект)</w:t>
            </w:r>
          </w:p>
        </w:tc>
        <w:tc>
          <w:tcPr>
            <w:tcW w:w="564" w:type="pct"/>
            <w:vAlign w:val="center"/>
          </w:tcPr>
          <w:p w:rsidR="00897772" w:rsidRPr="005656CF" w:rsidRDefault="00246D65" w:rsidP="00BD2E97">
            <w:pPr>
              <w:snapToGrid w:val="0"/>
              <w:jc w:val="center"/>
            </w:pPr>
            <w:r w:rsidRPr="005656CF">
              <w:t>1</w:t>
            </w:r>
            <w:r w:rsidR="00897772" w:rsidRPr="005656CF">
              <w:t>4</w:t>
            </w:r>
          </w:p>
        </w:tc>
        <w:tc>
          <w:tcPr>
            <w:tcW w:w="566" w:type="pct"/>
            <w:vAlign w:val="center"/>
          </w:tcPr>
          <w:p w:rsidR="00897772" w:rsidRPr="005656CF" w:rsidRDefault="00246D65" w:rsidP="00FA39F9">
            <w:pPr>
              <w:widowControl w:val="0"/>
              <w:jc w:val="center"/>
            </w:pPr>
            <w:r w:rsidRPr="005656CF">
              <w:t>10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</w:pPr>
            <w:r w:rsidRPr="005656CF">
              <w:t>4</w:t>
            </w:r>
          </w:p>
        </w:tc>
      </w:tr>
      <w:tr w:rsidR="00897772" w:rsidRPr="005656CF" w:rsidTr="00803409">
        <w:trPr>
          <w:trHeight w:val="44"/>
        </w:trPr>
        <w:tc>
          <w:tcPr>
            <w:tcW w:w="3304" w:type="pct"/>
          </w:tcPr>
          <w:p w:rsidR="00897772" w:rsidRPr="005656CF" w:rsidRDefault="00897772" w:rsidP="00FA39F9">
            <w:pPr>
              <w:widowControl w:val="0"/>
              <w:jc w:val="both"/>
              <w:rPr>
                <w:b/>
              </w:rPr>
            </w:pPr>
            <w:r w:rsidRPr="005656CF">
              <w:rPr>
                <w:b/>
              </w:rPr>
              <w:t>Самостоятельная работа в период экз.</w:t>
            </w:r>
            <w:r w:rsidR="00BD2E97" w:rsidRPr="005656CF">
              <w:rPr>
                <w:b/>
              </w:rPr>
              <w:t xml:space="preserve"> </w:t>
            </w:r>
            <w:r w:rsidRPr="005656CF">
              <w:rPr>
                <w:b/>
              </w:rPr>
              <w:t>сессии (Контроль)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BD2E97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3,8</w:t>
            </w:r>
          </w:p>
        </w:tc>
        <w:tc>
          <w:tcPr>
            <w:tcW w:w="566" w:type="pct"/>
            <w:vAlign w:val="center"/>
          </w:tcPr>
          <w:p w:rsidR="00897772" w:rsidRPr="005656CF" w:rsidRDefault="00897772" w:rsidP="00FA39F9">
            <w:pPr>
              <w:ind w:hanging="9"/>
              <w:jc w:val="center"/>
              <w:rPr>
                <w:b/>
              </w:rPr>
            </w:pPr>
            <w:r w:rsidRPr="005656CF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BD2E97">
            <w:pPr>
              <w:jc w:val="center"/>
              <w:rPr>
                <w:b/>
              </w:rPr>
            </w:pPr>
            <w:r w:rsidRPr="005656CF">
              <w:rPr>
                <w:b/>
              </w:rPr>
              <w:t>3,8</w:t>
            </w:r>
          </w:p>
        </w:tc>
      </w:tr>
      <w:tr w:rsidR="00897772" w:rsidRPr="005656CF" w:rsidTr="00803409">
        <w:trPr>
          <w:trHeight w:val="270"/>
        </w:trPr>
        <w:tc>
          <w:tcPr>
            <w:tcW w:w="3304" w:type="pct"/>
          </w:tcPr>
          <w:p w:rsidR="00897772" w:rsidRPr="005656CF" w:rsidRDefault="00897772" w:rsidP="00FA39F9">
            <w:pPr>
              <w:suppressLineNumbers/>
            </w:pPr>
            <w:r w:rsidRPr="005656CF">
              <w:rPr>
                <w:b/>
              </w:rPr>
              <w:t>Вид итогового контроля по дисциплине</w:t>
            </w:r>
          </w:p>
        </w:tc>
        <w:tc>
          <w:tcPr>
            <w:tcW w:w="564" w:type="pct"/>
            <w:vAlign w:val="center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зачет</w:t>
            </w:r>
          </w:p>
        </w:tc>
        <w:tc>
          <w:tcPr>
            <w:tcW w:w="566" w:type="pct"/>
            <w:vAlign w:val="center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-</w:t>
            </w:r>
          </w:p>
        </w:tc>
        <w:tc>
          <w:tcPr>
            <w:tcW w:w="565" w:type="pct"/>
            <w:vAlign w:val="center"/>
          </w:tcPr>
          <w:p w:rsidR="00897772" w:rsidRPr="005656CF" w:rsidRDefault="00897772" w:rsidP="00FA39F9">
            <w:pPr>
              <w:widowControl w:val="0"/>
              <w:jc w:val="center"/>
            </w:pPr>
            <w:r w:rsidRPr="005656CF">
              <w:t>зачет</w:t>
            </w:r>
          </w:p>
        </w:tc>
      </w:tr>
    </w:tbl>
    <w:p w:rsidR="00897772" w:rsidRPr="00897772" w:rsidRDefault="00897772" w:rsidP="00FA39F9">
      <w:pPr>
        <w:widowControl w:val="0"/>
        <w:ind w:firstLine="708"/>
        <w:jc w:val="both"/>
      </w:pPr>
    </w:p>
    <w:p w:rsidR="00897772" w:rsidRPr="000F5493" w:rsidRDefault="00897772" w:rsidP="000F5493">
      <w:pPr>
        <w:widowControl w:val="0"/>
        <w:ind w:firstLine="708"/>
        <w:jc w:val="center"/>
        <w:rPr>
          <w:b/>
          <w:i/>
        </w:rPr>
      </w:pPr>
      <w:r w:rsidRPr="000F5493">
        <w:rPr>
          <w:b/>
          <w:i/>
        </w:rPr>
        <w:t>Распределение видов учебной работы и их труд</w:t>
      </w:r>
      <w:r w:rsidR="000F5493" w:rsidRPr="000F5493">
        <w:rPr>
          <w:b/>
          <w:i/>
        </w:rPr>
        <w:t>оемкости по разделам дисциплины</w:t>
      </w:r>
    </w:p>
    <w:p w:rsidR="00897772" w:rsidRPr="00897772" w:rsidRDefault="00897772" w:rsidP="00FA39F9">
      <w:pPr>
        <w:widowControl w:val="0"/>
        <w:jc w:val="both"/>
        <w:rPr>
          <w:b/>
        </w:rPr>
      </w:pPr>
    </w:p>
    <w:p w:rsidR="00897772" w:rsidRPr="00897772" w:rsidRDefault="00897772" w:rsidP="00FA39F9">
      <w:pPr>
        <w:widowControl w:val="0"/>
        <w:jc w:val="both"/>
        <w:rPr>
          <w:bCs/>
        </w:rPr>
      </w:pPr>
      <w:r w:rsidRPr="00897772">
        <w:t xml:space="preserve">Таблица 4 - </w:t>
      </w:r>
      <w:r w:rsidRPr="00897772">
        <w:rPr>
          <w:bCs/>
        </w:rPr>
        <w:t>Разделы дисциплины, изучаемые в 4 семестре ОФО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456"/>
        <w:gridCol w:w="863"/>
        <w:gridCol w:w="673"/>
        <w:gridCol w:w="681"/>
        <w:gridCol w:w="655"/>
        <w:gridCol w:w="623"/>
        <w:gridCol w:w="1016"/>
        <w:gridCol w:w="568"/>
      </w:tblGrid>
      <w:tr w:rsidR="000F5493" w:rsidRPr="005656CF" w:rsidTr="00803409">
        <w:trPr>
          <w:trHeight w:val="220"/>
          <w:tblHeader/>
        </w:trPr>
        <w:tc>
          <w:tcPr>
            <w:tcW w:w="269" w:type="pct"/>
            <w:vMerge w:val="restart"/>
            <w:vAlign w:val="center"/>
          </w:tcPr>
          <w:p w:rsidR="00897772" w:rsidRPr="005656CF" w:rsidRDefault="00897772" w:rsidP="000F5493">
            <w:pPr>
              <w:widowControl w:val="0"/>
              <w:ind w:left="-113" w:right="-113"/>
              <w:jc w:val="center"/>
            </w:pPr>
            <w:r w:rsidRPr="005656CF">
              <w:t>№ Раз</w:t>
            </w:r>
            <w:r w:rsidR="000F5493" w:rsidRPr="005656CF">
              <w:t>-</w:t>
            </w:r>
            <w:r w:rsidRPr="005656CF">
              <w:t>дела</w:t>
            </w:r>
          </w:p>
        </w:tc>
        <w:tc>
          <w:tcPr>
            <w:tcW w:w="2211" w:type="pct"/>
            <w:vMerge w:val="restart"/>
            <w:vAlign w:val="center"/>
          </w:tcPr>
          <w:p w:rsidR="00897772" w:rsidRPr="005656CF" w:rsidRDefault="00897772" w:rsidP="000F5493">
            <w:pPr>
              <w:widowControl w:val="0"/>
              <w:ind w:left="-113" w:right="-113"/>
              <w:jc w:val="center"/>
            </w:pPr>
            <w:r w:rsidRPr="005656CF">
              <w:t>Наименование разделов</w:t>
            </w:r>
          </w:p>
        </w:tc>
        <w:tc>
          <w:tcPr>
            <w:tcW w:w="1734" w:type="pct"/>
            <w:gridSpan w:val="5"/>
            <w:vAlign w:val="center"/>
          </w:tcPr>
          <w:p w:rsidR="00897772" w:rsidRPr="005656CF" w:rsidRDefault="00897772" w:rsidP="000F5493">
            <w:pPr>
              <w:widowControl w:val="0"/>
              <w:ind w:left="-113" w:right="-113"/>
              <w:jc w:val="center"/>
            </w:pPr>
            <w:r w:rsidRPr="005656CF">
              <w:t>Контактная работа/ контактные часы*</w:t>
            </w:r>
          </w:p>
        </w:tc>
        <w:tc>
          <w:tcPr>
            <w:tcW w:w="504" w:type="pct"/>
            <w:vMerge w:val="restart"/>
            <w:vAlign w:val="center"/>
          </w:tcPr>
          <w:p w:rsidR="00897772" w:rsidRPr="005656CF" w:rsidRDefault="00897772" w:rsidP="000F5493">
            <w:pPr>
              <w:widowControl w:val="0"/>
              <w:ind w:left="-113" w:right="-113"/>
              <w:jc w:val="center"/>
            </w:pPr>
            <w:r w:rsidRPr="005656CF">
              <w:t>Самостоятельная работа</w:t>
            </w:r>
          </w:p>
        </w:tc>
        <w:tc>
          <w:tcPr>
            <w:tcW w:w="283" w:type="pct"/>
            <w:vMerge w:val="restart"/>
            <w:vAlign w:val="center"/>
          </w:tcPr>
          <w:p w:rsidR="00897772" w:rsidRPr="005656CF" w:rsidRDefault="00897772" w:rsidP="005656CF">
            <w:pPr>
              <w:widowControl w:val="0"/>
              <w:ind w:left="-113" w:right="-148"/>
              <w:jc w:val="center"/>
            </w:pPr>
            <w:r w:rsidRPr="005656CF">
              <w:t>Контроль</w:t>
            </w:r>
          </w:p>
        </w:tc>
      </w:tr>
      <w:tr w:rsidR="000F5493" w:rsidRPr="005656CF" w:rsidTr="00803409">
        <w:trPr>
          <w:trHeight w:val="141"/>
          <w:tblHeader/>
        </w:trPr>
        <w:tc>
          <w:tcPr>
            <w:tcW w:w="269" w:type="pct"/>
            <w:vMerge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</w:p>
        </w:tc>
        <w:tc>
          <w:tcPr>
            <w:tcW w:w="2211" w:type="pct"/>
            <w:vMerge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</w:p>
        </w:tc>
        <w:tc>
          <w:tcPr>
            <w:tcW w:w="428" w:type="pct"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  <w:r w:rsidRPr="005656CF">
              <w:t>Всего</w:t>
            </w:r>
          </w:p>
        </w:tc>
        <w:tc>
          <w:tcPr>
            <w:tcW w:w="334" w:type="pct"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  <w:r w:rsidRPr="005656CF">
              <w:t>Л</w:t>
            </w:r>
          </w:p>
        </w:tc>
        <w:tc>
          <w:tcPr>
            <w:tcW w:w="338" w:type="pct"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  <w:r w:rsidRPr="005656CF">
              <w:t>ПЗ</w:t>
            </w:r>
          </w:p>
        </w:tc>
        <w:tc>
          <w:tcPr>
            <w:tcW w:w="325" w:type="pct"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  <w:r w:rsidRPr="005656CF">
              <w:t>Конс, КАЭ</w:t>
            </w:r>
          </w:p>
        </w:tc>
        <w:tc>
          <w:tcPr>
            <w:tcW w:w="308" w:type="pct"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  <w:r w:rsidRPr="005656CF">
              <w:t>ИК, КА</w:t>
            </w:r>
          </w:p>
        </w:tc>
        <w:tc>
          <w:tcPr>
            <w:tcW w:w="504" w:type="pct"/>
            <w:vMerge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0F5493" w:rsidRPr="005656CF" w:rsidRDefault="000F5493" w:rsidP="000F5493">
            <w:pPr>
              <w:widowControl w:val="0"/>
              <w:ind w:left="-113" w:right="-113"/>
              <w:jc w:val="center"/>
            </w:pPr>
          </w:p>
        </w:tc>
      </w:tr>
      <w:tr w:rsidR="000F5493" w:rsidRPr="005656CF" w:rsidTr="005656CF">
        <w:trPr>
          <w:trHeight w:val="44"/>
        </w:trPr>
        <w:tc>
          <w:tcPr>
            <w:tcW w:w="269" w:type="pct"/>
            <w:vAlign w:val="center"/>
          </w:tcPr>
          <w:p w:rsidR="000F5493" w:rsidRPr="005656CF" w:rsidRDefault="000F5493" w:rsidP="00FA39F9">
            <w:pPr>
              <w:jc w:val="center"/>
            </w:pPr>
            <w:r w:rsidRPr="005656CF">
              <w:t>1</w:t>
            </w:r>
          </w:p>
        </w:tc>
        <w:tc>
          <w:tcPr>
            <w:tcW w:w="2211" w:type="pct"/>
          </w:tcPr>
          <w:p w:rsidR="000F5493" w:rsidRPr="005656CF" w:rsidRDefault="000F5493" w:rsidP="00FA39F9">
            <w:r w:rsidRPr="005656CF">
              <w:t>Модуль 1.</w:t>
            </w:r>
          </w:p>
          <w:p w:rsidR="000F5493" w:rsidRPr="005656CF" w:rsidRDefault="000F5493" w:rsidP="00FA39F9">
            <w:r w:rsidRPr="005656CF">
              <w:t>Теоретико-методологические основы национальной безопасности</w:t>
            </w:r>
          </w:p>
        </w:tc>
        <w:tc>
          <w:tcPr>
            <w:tcW w:w="428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  <w:r w:rsidRPr="005656CF">
              <w:t>16</w:t>
            </w:r>
          </w:p>
        </w:tc>
        <w:tc>
          <w:tcPr>
            <w:tcW w:w="334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  <w:r w:rsidRPr="005656CF">
              <w:t>8</w:t>
            </w:r>
          </w:p>
        </w:tc>
        <w:tc>
          <w:tcPr>
            <w:tcW w:w="338" w:type="pct"/>
            <w:vAlign w:val="center"/>
          </w:tcPr>
          <w:p w:rsidR="000F5493" w:rsidRPr="005656CF" w:rsidRDefault="000F5493" w:rsidP="00FA39F9">
            <w:pPr>
              <w:jc w:val="center"/>
            </w:pPr>
            <w:r w:rsidRPr="005656CF">
              <w:t>8</w:t>
            </w:r>
          </w:p>
        </w:tc>
        <w:tc>
          <w:tcPr>
            <w:tcW w:w="325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</w:p>
        </w:tc>
        <w:tc>
          <w:tcPr>
            <w:tcW w:w="504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  <w:r w:rsidRPr="005656CF">
              <w:t>20</w:t>
            </w:r>
          </w:p>
        </w:tc>
        <w:tc>
          <w:tcPr>
            <w:tcW w:w="283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</w:p>
        </w:tc>
      </w:tr>
      <w:tr w:rsidR="000F5493" w:rsidRPr="005656CF" w:rsidTr="005656CF">
        <w:trPr>
          <w:trHeight w:val="589"/>
        </w:trPr>
        <w:tc>
          <w:tcPr>
            <w:tcW w:w="269" w:type="pct"/>
            <w:vAlign w:val="center"/>
          </w:tcPr>
          <w:p w:rsidR="000F5493" w:rsidRPr="005656CF" w:rsidRDefault="000F5493" w:rsidP="00FA39F9">
            <w:pPr>
              <w:jc w:val="center"/>
            </w:pPr>
            <w:r w:rsidRPr="005656CF">
              <w:lastRenderedPageBreak/>
              <w:t>2</w:t>
            </w:r>
          </w:p>
        </w:tc>
        <w:tc>
          <w:tcPr>
            <w:tcW w:w="2211" w:type="pct"/>
          </w:tcPr>
          <w:p w:rsidR="000F5493" w:rsidRPr="005656CF" w:rsidRDefault="000F5493" w:rsidP="00FA39F9">
            <w:pPr>
              <w:widowControl w:val="0"/>
              <w:ind w:right="-57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5656CF">
              <w:rPr>
                <w:rFonts w:eastAsia="Calibri"/>
                <w:lang w:eastAsia="en-US"/>
              </w:rPr>
              <w:t>Модуль 2.</w:t>
            </w:r>
          </w:p>
          <w:p w:rsidR="000F5493" w:rsidRPr="005656CF" w:rsidRDefault="000F5493" w:rsidP="00FA39F9">
            <w:pPr>
              <w:widowControl w:val="0"/>
              <w:ind w:right="-57"/>
              <w:contextualSpacing/>
              <w:rPr>
                <w:rFonts w:eastAsia="Calibri"/>
                <w:lang w:eastAsia="en-US"/>
              </w:rPr>
            </w:pPr>
            <w:r w:rsidRPr="005656CF">
              <w:rPr>
                <w:rFonts w:eastAsia="Calibri"/>
                <w:lang w:eastAsia="en-US"/>
              </w:rPr>
              <w:t>Организационно-правовые основы обеспечения безопасности (национальной безопасности)</w:t>
            </w:r>
          </w:p>
        </w:tc>
        <w:tc>
          <w:tcPr>
            <w:tcW w:w="428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  <w:r w:rsidRPr="005656CF">
              <w:t>16</w:t>
            </w:r>
          </w:p>
        </w:tc>
        <w:tc>
          <w:tcPr>
            <w:tcW w:w="334" w:type="pct"/>
            <w:vAlign w:val="center"/>
          </w:tcPr>
          <w:p w:rsidR="000F5493" w:rsidRPr="005656CF" w:rsidRDefault="000F5493" w:rsidP="00FA39F9">
            <w:pPr>
              <w:jc w:val="center"/>
            </w:pPr>
            <w:r w:rsidRPr="005656CF">
              <w:t>8</w:t>
            </w:r>
          </w:p>
        </w:tc>
        <w:tc>
          <w:tcPr>
            <w:tcW w:w="338" w:type="pct"/>
            <w:vAlign w:val="center"/>
          </w:tcPr>
          <w:p w:rsidR="000F5493" w:rsidRPr="005656CF" w:rsidRDefault="000F5493" w:rsidP="00FA39F9">
            <w:pPr>
              <w:jc w:val="center"/>
            </w:pPr>
            <w:r w:rsidRPr="005656CF">
              <w:t>8</w:t>
            </w:r>
          </w:p>
        </w:tc>
        <w:tc>
          <w:tcPr>
            <w:tcW w:w="325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</w:p>
        </w:tc>
        <w:tc>
          <w:tcPr>
            <w:tcW w:w="504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  <w:r w:rsidRPr="005656CF">
              <w:t>19,8</w:t>
            </w:r>
          </w:p>
        </w:tc>
        <w:tc>
          <w:tcPr>
            <w:tcW w:w="283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</w:pPr>
          </w:p>
        </w:tc>
      </w:tr>
      <w:tr w:rsidR="000F5493" w:rsidRPr="005656CF" w:rsidTr="005656CF">
        <w:trPr>
          <w:trHeight w:val="235"/>
        </w:trPr>
        <w:tc>
          <w:tcPr>
            <w:tcW w:w="269" w:type="pct"/>
          </w:tcPr>
          <w:p w:rsidR="000F5493" w:rsidRPr="005656CF" w:rsidRDefault="000F5493" w:rsidP="00FA39F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1" w:type="pct"/>
          </w:tcPr>
          <w:p w:rsidR="000F5493" w:rsidRPr="005656CF" w:rsidRDefault="000F5493" w:rsidP="00FA39F9">
            <w:pPr>
              <w:rPr>
                <w:b/>
              </w:rPr>
            </w:pPr>
            <w:r w:rsidRPr="005656CF">
              <w:rPr>
                <w:b/>
              </w:rPr>
              <w:t>Итого: 72</w:t>
            </w:r>
          </w:p>
        </w:tc>
        <w:tc>
          <w:tcPr>
            <w:tcW w:w="428" w:type="pct"/>
            <w:vAlign w:val="center"/>
          </w:tcPr>
          <w:p w:rsidR="000F5493" w:rsidRPr="005656CF" w:rsidRDefault="000F5493" w:rsidP="00FA39F9">
            <w:pPr>
              <w:jc w:val="center"/>
              <w:rPr>
                <w:b/>
              </w:rPr>
            </w:pPr>
            <w:r w:rsidRPr="005656CF">
              <w:rPr>
                <w:b/>
              </w:rPr>
              <w:t>32,2</w:t>
            </w:r>
          </w:p>
        </w:tc>
        <w:tc>
          <w:tcPr>
            <w:tcW w:w="334" w:type="pct"/>
            <w:vAlign w:val="center"/>
          </w:tcPr>
          <w:p w:rsidR="000F5493" w:rsidRPr="005656CF" w:rsidRDefault="000F5493" w:rsidP="00FA39F9">
            <w:pPr>
              <w:jc w:val="center"/>
              <w:rPr>
                <w:b/>
              </w:rPr>
            </w:pPr>
            <w:r w:rsidRPr="005656CF">
              <w:rPr>
                <w:b/>
              </w:rPr>
              <w:t>16</w:t>
            </w:r>
          </w:p>
        </w:tc>
        <w:tc>
          <w:tcPr>
            <w:tcW w:w="338" w:type="pct"/>
            <w:vAlign w:val="center"/>
          </w:tcPr>
          <w:p w:rsidR="000F5493" w:rsidRPr="005656CF" w:rsidRDefault="000F5493" w:rsidP="00FA39F9">
            <w:pPr>
              <w:jc w:val="center"/>
              <w:rPr>
                <w:b/>
              </w:rPr>
            </w:pPr>
            <w:r w:rsidRPr="005656CF">
              <w:rPr>
                <w:b/>
              </w:rPr>
              <w:t>16</w:t>
            </w:r>
          </w:p>
        </w:tc>
        <w:tc>
          <w:tcPr>
            <w:tcW w:w="325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-</w:t>
            </w:r>
          </w:p>
        </w:tc>
        <w:tc>
          <w:tcPr>
            <w:tcW w:w="308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0,2</w:t>
            </w:r>
          </w:p>
        </w:tc>
        <w:tc>
          <w:tcPr>
            <w:tcW w:w="504" w:type="pct"/>
            <w:vAlign w:val="center"/>
          </w:tcPr>
          <w:p w:rsidR="000F5493" w:rsidRPr="005656CF" w:rsidRDefault="000F5493" w:rsidP="00FA39F9">
            <w:pPr>
              <w:jc w:val="center"/>
              <w:rPr>
                <w:b/>
              </w:rPr>
            </w:pPr>
            <w:r w:rsidRPr="005656CF">
              <w:rPr>
                <w:b/>
              </w:rPr>
              <w:t>39,8</w:t>
            </w:r>
          </w:p>
        </w:tc>
        <w:tc>
          <w:tcPr>
            <w:tcW w:w="283" w:type="pct"/>
            <w:vAlign w:val="center"/>
          </w:tcPr>
          <w:p w:rsidR="000F5493" w:rsidRPr="005656CF" w:rsidRDefault="000F549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-</w:t>
            </w:r>
          </w:p>
        </w:tc>
      </w:tr>
    </w:tbl>
    <w:p w:rsidR="00897772" w:rsidRDefault="00897772" w:rsidP="00FA39F9">
      <w:pPr>
        <w:widowControl w:val="0"/>
        <w:jc w:val="both"/>
      </w:pPr>
    </w:p>
    <w:p w:rsidR="005656CF" w:rsidRPr="00897772" w:rsidRDefault="005656CF" w:rsidP="00FA39F9">
      <w:pPr>
        <w:widowControl w:val="0"/>
        <w:jc w:val="both"/>
      </w:pPr>
    </w:p>
    <w:p w:rsidR="00897772" w:rsidRPr="00897772" w:rsidRDefault="00897772" w:rsidP="00FA39F9">
      <w:pPr>
        <w:widowControl w:val="0"/>
        <w:jc w:val="both"/>
        <w:rPr>
          <w:bCs/>
        </w:rPr>
      </w:pPr>
      <w:r w:rsidRPr="00897772">
        <w:t xml:space="preserve">Таблица 5 - </w:t>
      </w:r>
      <w:r w:rsidRPr="00897772">
        <w:rPr>
          <w:bCs/>
        </w:rPr>
        <w:t>Разделы дисциплины, изучаемые на 3 курсе ЗФО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56"/>
        <w:gridCol w:w="1001"/>
        <w:gridCol w:w="673"/>
        <w:gridCol w:w="675"/>
        <w:gridCol w:w="696"/>
        <w:gridCol w:w="569"/>
        <w:gridCol w:w="1039"/>
        <w:gridCol w:w="525"/>
      </w:tblGrid>
      <w:tr w:rsidR="00F028C3" w:rsidRPr="005656CF" w:rsidTr="00F028C3">
        <w:trPr>
          <w:trHeight w:val="227"/>
        </w:trPr>
        <w:tc>
          <w:tcPr>
            <w:tcW w:w="263" w:type="pct"/>
            <w:vMerge w:val="restart"/>
            <w:vAlign w:val="center"/>
          </w:tcPr>
          <w:p w:rsidR="00897772" w:rsidRPr="005656CF" w:rsidRDefault="00897772" w:rsidP="005656CF">
            <w:pPr>
              <w:widowControl w:val="0"/>
              <w:ind w:left="-113" w:right="-113"/>
              <w:jc w:val="center"/>
            </w:pPr>
            <w:r w:rsidRPr="005656CF">
              <w:t>№ Раз</w:t>
            </w:r>
            <w:r w:rsidR="005656CF" w:rsidRPr="005656CF">
              <w:t>-</w:t>
            </w:r>
            <w:r w:rsidRPr="005656CF">
              <w:t>дела</w:t>
            </w:r>
          </w:p>
        </w:tc>
        <w:tc>
          <w:tcPr>
            <w:tcW w:w="2191" w:type="pct"/>
            <w:vMerge w:val="restart"/>
            <w:vAlign w:val="center"/>
          </w:tcPr>
          <w:p w:rsidR="00897772" w:rsidRPr="005656CF" w:rsidRDefault="00897772" w:rsidP="005656CF">
            <w:pPr>
              <w:widowControl w:val="0"/>
              <w:ind w:left="-113" w:right="-113"/>
              <w:jc w:val="center"/>
            </w:pPr>
            <w:r w:rsidRPr="005656CF">
              <w:t>Наименование модулей</w:t>
            </w:r>
          </w:p>
        </w:tc>
        <w:tc>
          <w:tcPr>
            <w:tcW w:w="1777" w:type="pct"/>
            <w:gridSpan w:val="5"/>
            <w:vAlign w:val="center"/>
          </w:tcPr>
          <w:p w:rsidR="00897772" w:rsidRPr="005656CF" w:rsidRDefault="00897772" w:rsidP="005656CF">
            <w:pPr>
              <w:widowControl w:val="0"/>
              <w:ind w:left="-113" w:right="-113"/>
              <w:jc w:val="center"/>
            </w:pPr>
            <w:r w:rsidRPr="005656CF">
              <w:t>Контактная работа/ контактные часы*</w:t>
            </w:r>
          </w:p>
        </w:tc>
        <w:tc>
          <w:tcPr>
            <w:tcW w:w="511" w:type="pct"/>
            <w:vMerge w:val="restart"/>
            <w:vAlign w:val="center"/>
          </w:tcPr>
          <w:p w:rsidR="00897772" w:rsidRPr="005656CF" w:rsidRDefault="00897772" w:rsidP="005656CF">
            <w:pPr>
              <w:widowControl w:val="0"/>
              <w:ind w:left="-113" w:right="-113"/>
              <w:jc w:val="center"/>
            </w:pPr>
            <w:r w:rsidRPr="005656CF">
              <w:t>Самостоятельная работа</w:t>
            </w:r>
          </w:p>
        </w:tc>
        <w:tc>
          <w:tcPr>
            <w:tcW w:w="259" w:type="pct"/>
            <w:vMerge w:val="restart"/>
            <w:vAlign w:val="center"/>
          </w:tcPr>
          <w:p w:rsidR="00897772" w:rsidRPr="005656CF" w:rsidRDefault="00897772" w:rsidP="005656CF">
            <w:pPr>
              <w:widowControl w:val="0"/>
              <w:ind w:left="-113" w:right="-113"/>
              <w:jc w:val="center"/>
            </w:pPr>
            <w:r w:rsidRPr="005656CF">
              <w:t>Контроль</w:t>
            </w:r>
          </w:p>
        </w:tc>
      </w:tr>
      <w:tr w:rsidR="00F028C3" w:rsidRPr="005656CF" w:rsidTr="00F028C3">
        <w:trPr>
          <w:trHeight w:val="145"/>
        </w:trPr>
        <w:tc>
          <w:tcPr>
            <w:tcW w:w="263" w:type="pct"/>
            <w:vMerge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</w:p>
        </w:tc>
        <w:tc>
          <w:tcPr>
            <w:tcW w:w="2191" w:type="pct"/>
            <w:vMerge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</w:p>
        </w:tc>
        <w:tc>
          <w:tcPr>
            <w:tcW w:w="492" w:type="pct"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  <w:r w:rsidRPr="005656CF">
              <w:t>Всего</w:t>
            </w:r>
          </w:p>
        </w:tc>
        <w:tc>
          <w:tcPr>
            <w:tcW w:w="331" w:type="pct"/>
            <w:vAlign w:val="center"/>
          </w:tcPr>
          <w:p w:rsidR="005656CF" w:rsidRPr="005656CF" w:rsidRDefault="005656CF" w:rsidP="008B5F77">
            <w:pPr>
              <w:widowControl w:val="0"/>
              <w:ind w:left="-113" w:right="-113"/>
              <w:jc w:val="center"/>
            </w:pPr>
            <w:r w:rsidRPr="005656CF">
              <w:t>Л</w:t>
            </w:r>
          </w:p>
        </w:tc>
        <w:tc>
          <w:tcPr>
            <w:tcW w:w="332" w:type="pct"/>
            <w:vAlign w:val="center"/>
          </w:tcPr>
          <w:p w:rsidR="005656CF" w:rsidRPr="005656CF" w:rsidRDefault="005656CF" w:rsidP="008B5F77">
            <w:pPr>
              <w:widowControl w:val="0"/>
              <w:ind w:left="-113" w:right="-113"/>
              <w:jc w:val="center"/>
            </w:pPr>
            <w:r w:rsidRPr="005656CF">
              <w:t>ПЗ</w:t>
            </w:r>
          </w:p>
        </w:tc>
        <w:tc>
          <w:tcPr>
            <w:tcW w:w="342" w:type="pct"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  <w:r w:rsidRPr="005656CF">
              <w:t>Конс, КАЭ</w:t>
            </w:r>
          </w:p>
        </w:tc>
        <w:tc>
          <w:tcPr>
            <w:tcW w:w="279" w:type="pct"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  <w:r w:rsidRPr="005656CF">
              <w:t>ИК, КА</w:t>
            </w:r>
          </w:p>
        </w:tc>
        <w:tc>
          <w:tcPr>
            <w:tcW w:w="511" w:type="pct"/>
            <w:vMerge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</w:p>
        </w:tc>
        <w:tc>
          <w:tcPr>
            <w:tcW w:w="259" w:type="pct"/>
            <w:vMerge/>
            <w:vAlign w:val="center"/>
          </w:tcPr>
          <w:p w:rsidR="005656CF" w:rsidRPr="005656CF" w:rsidRDefault="005656CF" w:rsidP="005656CF">
            <w:pPr>
              <w:widowControl w:val="0"/>
              <w:ind w:left="-113" w:right="-113"/>
              <w:jc w:val="center"/>
            </w:pPr>
          </w:p>
        </w:tc>
      </w:tr>
      <w:tr w:rsidR="005656CF" w:rsidRPr="005656CF" w:rsidTr="005656CF">
        <w:trPr>
          <w:trHeight w:val="227"/>
        </w:trPr>
        <w:tc>
          <w:tcPr>
            <w:tcW w:w="5000" w:type="pct"/>
            <w:gridSpan w:val="9"/>
          </w:tcPr>
          <w:p w:rsidR="005656CF" w:rsidRPr="005656CF" w:rsidRDefault="005656CF" w:rsidP="00FA39F9">
            <w:pPr>
              <w:widowControl w:val="0"/>
              <w:jc w:val="center"/>
            </w:pPr>
            <w:r w:rsidRPr="005656CF">
              <w:t>3 курс 1 сессия</w:t>
            </w:r>
          </w:p>
        </w:tc>
      </w:tr>
      <w:tr w:rsidR="00F028C3" w:rsidRPr="005656CF" w:rsidTr="00F028C3">
        <w:trPr>
          <w:trHeight w:val="80"/>
        </w:trPr>
        <w:tc>
          <w:tcPr>
            <w:tcW w:w="263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1</w:t>
            </w:r>
          </w:p>
        </w:tc>
        <w:tc>
          <w:tcPr>
            <w:tcW w:w="2191" w:type="pct"/>
          </w:tcPr>
          <w:p w:rsidR="00F028C3" w:rsidRPr="005656CF" w:rsidRDefault="00F028C3" w:rsidP="00FA39F9">
            <w:r w:rsidRPr="005656CF">
              <w:t>Модуль 1.</w:t>
            </w:r>
          </w:p>
          <w:p w:rsidR="00F028C3" w:rsidRPr="005656CF" w:rsidRDefault="00F028C3" w:rsidP="005656CF">
            <w:pPr>
              <w:widowControl w:val="0"/>
            </w:pPr>
            <w:r w:rsidRPr="005656CF">
              <w:t>Теоретико-методологические основы национальной безопасности</w:t>
            </w:r>
          </w:p>
        </w:tc>
        <w:tc>
          <w:tcPr>
            <w:tcW w:w="49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2</w:t>
            </w:r>
          </w:p>
        </w:tc>
        <w:tc>
          <w:tcPr>
            <w:tcW w:w="33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2</w:t>
            </w:r>
          </w:p>
        </w:tc>
        <w:tc>
          <w:tcPr>
            <w:tcW w:w="33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34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</w:p>
        </w:tc>
        <w:tc>
          <w:tcPr>
            <w:tcW w:w="279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</w:p>
        </w:tc>
        <w:tc>
          <w:tcPr>
            <w:tcW w:w="51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>
              <w:t>34</w:t>
            </w:r>
          </w:p>
        </w:tc>
        <w:tc>
          <w:tcPr>
            <w:tcW w:w="25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</w:tr>
      <w:tr w:rsidR="00F028C3" w:rsidRPr="005656CF" w:rsidTr="00F028C3">
        <w:trPr>
          <w:trHeight w:val="227"/>
        </w:trPr>
        <w:tc>
          <w:tcPr>
            <w:tcW w:w="263" w:type="pct"/>
          </w:tcPr>
          <w:p w:rsidR="00F028C3" w:rsidRPr="005656CF" w:rsidRDefault="00F028C3" w:rsidP="00FA39F9">
            <w:pPr>
              <w:widowControl w:val="0"/>
              <w:jc w:val="center"/>
            </w:pPr>
          </w:p>
        </w:tc>
        <w:tc>
          <w:tcPr>
            <w:tcW w:w="2191" w:type="pct"/>
          </w:tcPr>
          <w:p w:rsidR="00F028C3" w:rsidRPr="007358D7" w:rsidRDefault="00F028C3" w:rsidP="00FA39F9">
            <w:pPr>
              <w:rPr>
                <w:b/>
                <w:i/>
              </w:rPr>
            </w:pPr>
            <w:r w:rsidRPr="007358D7">
              <w:rPr>
                <w:b/>
                <w:i/>
              </w:rPr>
              <w:t>Итого: 36</w:t>
            </w:r>
          </w:p>
        </w:tc>
        <w:tc>
          <w:tcPr>
            <w:tcW w:w="49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2</w:t>
            </w:r>
          </w:p>
        </w:tc>
        <w:tc>
          <w:tcPr>
            <w:tcW w:w="331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2</w:t>
            </w:r>
          </w:p>
        </w:tc>
        <w:tc>
          <w:tcPr>
            <w:tcW w:w="332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  <w:r>
              <w:t>-</w:t>
            </w:r>
          </w:p>
        </w:tc>
        <w:tc>
          <w:tcPr>
            <w:tcW w:w="342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  <w:r>
              <w:t>-</w:t>
            </w:r>
          </w:p>
        </w:tc>
        <w:tc>
          <w:tcPr>
            <w:tcW w:w="51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>
              <w:t>34</w:t>
            </w:r>
          </w:p>
        </w:tc>
        <w:tc>
          <w:tcPr>
            <w:tcW w:w="25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  <w:r>
              <w:t>-</w:t>
            </w:r>
          </w:p>
        </w:tc>
      </w:tr>
      <w:tr w:rsidR="005656CF" w:rsidRPr="005656CF" w:rsidTr="005656CF">
        <w:trPr>
          <w:trHeight w:val="227"/>
        </w:trPr>
        <w:tc>
          <w:tcPr>
            <w:tcW w:w="5000" w:type="pct"/>
            <w:gridSpan w:val="9"/>
            <w:vAlign w:val="center"/>
          </w:tcPr>
          <w:p w:rsidR="005656CF" w:rsidRPr="005656CF" w:rsidRDefault="005656CF" w:rsidP="00FA39F9">
            <w:pPr>
              <w:widowControl w:val="0"/>
              <w:jc w:val="center"/>
            </w:pPr>
            <w:r w:rsidRPr="005656CF">
              <w:t>3 курс 2 сессия</w:t>
            </w:r>
          </w:p>
        </w:tc>
      </w:tr>
      <w:tr w:rsidR="00F028C3" w:rsidRPr="005656CF" w:rsidTr="00F028C3">
        <w:trPr>
          <w:trHeight w:val="415"/>
        </w:trPr>
        <w:tc>
          <w:tcPr>
            <w:tcW w:w="263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91" w:type="pct"/>
          </w:tcPr>
          <w:p w:rsidR="00F028C3" w:rsidRPr="005656CF" w:rsidRDefault="00F028C3" w:rsidP="00FA39F9">
            <w:r w:rsidRPr="005656CF">
              <w:t>Модуль 1.</w:t>
            </w:r>
          </w:p>
          <w:p w:rsidR="00F028C3" w:rsidRPr="005656CF" w:rsidRDefault="00F028C3" w:rsidP="00FA39F9">
            <w:pPr>
              <w:rPr>
                <w:b/>
                <w:spacing w:val="-3"/>
              </w:rPr>
            </w:pPr>
            <w:r w:rsidRPr="005656CF">
              <w:t>Теоретико-методологические основы национальной безопасности</w:t>
            </w:r>
          </w:p>
        </w:tc>
        <w:tc>
          <w:tcPr>
            <w:tcW w:w="492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2</w:t>
            </w:r>
          </w:p>
        </w:tc>
        <w:tc>
          <w:tcPr>
            <w:tcW w:w="331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-</w:t>
            </w:r>
          </w:p>
        </w:tc>
        <w:tc>
          <w:tcPr>
            <w:tcW w:w="332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2</w:t>
            </w:r>
          </w:p>
        </w:tc>
        <w:tc>
          <w:tcPr>
            <w:tcW w:w="342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  <w:tc>
          <w:tcPr>
            <w:tcW w:w="27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  <w:tc>
          <w:tcPr>
            <w:tcW w:w="511" w:type="pct"/>
            <w:vAlign w:val="center"/>
          </w:tcPr>
          <w:p w:rsidR="00F028C3" w:rsidRPr="005656CF" w:rsidRDefault="00F028C3" w:rsidP="00FA39F9">
            <w:pPr>
              <w:jc w:val="center"/>
            </w:pPr>
            <w:r>
              <w:t>6</w:t>
            </w:r>
          </w:p>
        </w:tc>
        <w:tc>
          <w:tcPr>
            <w:tcW w:w="25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</w:tr>
      <w:tr w:rsidR="00F028C3" w:rsidRPr="005656CF" w:rsidTr="00F028C3">
        <w:trPr>
          <w:trHeight w:val="556"/>
        </w:trPr>
        <w:tc>
          <w:tcPr>
            <w:tcW w:w="263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91" w:type="pct"/>
          </w:tcPr>
          <w:p w:rsidR="00F028C3" w:rsidRPr="005656CF" w:rsidRDefault="00F028C3" w:rsidP="00FA39F9">
            <w:pPr>
              <w:widowControl w:val="0"/>
              <w:ind w:right="-57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5656CF">
              <w:rPr>
                <w:rFonts w:eastAsia="Calibri"/>
                <w:lang w:eastAsia="en-US"/>
              </w:rPr>
              <w:t>Модуль 2.</w:t>
            </w:r>
          </w:p>
          <w:p w:rsidR="00F028C3" w:rsidRPr="005656CF" w:rsidRDefault="00F028C3" w:rsidP="00FA39F9">
            <w:r w:rsidRPr="005656CF">
              <w:rPr>
                <w:rFonts w:eastAsia="Calibri"/>
                <w:lang w:eastAsia="en-US"/>
              </w:rPr>
              <w:t>Организационно-правовые основы обеспечения безопасности (национальной безопасности)</w:t>
            </w:r>
          </w:p>
        </w:tc>
        <w:tc>
          <w:tcPr>
            <w:tcW w:w="492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4</w:t>
            </w:r>
          </w:p>
        </w:tc>
        <w:tc>
          <w:tcPr>
            <w:tcW w:w="331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2</w:t>
            </w:r>
          </w:p>
        </w:tc>
        <w:tc>
          <w:tcPr>
            <w:tcW w:w="332" w:type="pct"/>
            <w:vAlign w:val="center"/>
          </w:tcPr>
          <w:p w:rsidR="00F028C3" w:rsidRPr="005656CF" w:rsidRDefault="00F028C3" w:rsidP="00FA39F9">
            <w:pPr>
              <w:jc w:val="center"/>
            </w:pPr>
            <w:r w:rsidRPr="005656CF">
              <w:t>2</w:t>
            </w:r>
          </w:p>
        </w:tc>
        <w:tc>
          <w:tcPr>
            <w:tcW w:w="342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  <w:tc>
          <w:tcPr>
            <w:tcW w:w="27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  <w:tc>
          <w:tcPr>
            <w:tcW w:w="511" w:type="pct"/>
            <w:vAlign w:val="center"/>
          </w:tcPr>
          <w:p w:rsidR="00F028C3" w:rsidRPr="005656CF" w:rsidRDefault="00F028C3" w:rsidP="00FA39F9">
            <w:pPr>
              <w:jc w:val="center"/>
            </w:pPr>
            <w:r>
              <w:t>2</w:t>
            </w:r>
            <w:r w:rsidRPr="005656CF">
              <w:t>0</w:t>
            </w:r>
          </w:p>
        </w:tc>
        <w:tc>
          <w:tcPr>
            <w:tcW w:w="25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</w:p>
        </w:tc>
      </w:tr>
      <w:tr w:rsidR="00F028C3" w:rsidRPr="005656CF" w:rsidTr="00F028C3">
        <w:trPr>
          <w:trHeight w:val="227"/>
        </w:trPr>
        <w:tc>
          <w:tcPr>
            <w:tcW w:w="263" w:type="pct"/>
          </w:tcPr>
          <w:p w:rsidR="00F028C3" w:rsidRPr="005656CF" w:rsidRDefault="00F028C3" w:rsidP="00FA39F9">
            <w:pPr>
              <w:widowControl w:val="0"/>
              <w:jc w:val="center"/>
            </w:pPr>
          </w:p>
        </w:tc>
        <w:tc>
          <w:tcPr>
            <w:tcW w:w="2191" w:type="pct"/>
          </w:tcPr>
          <w:p w:rsidR="00F028C3" w:rsidRPr="005656CF" w:rsidRDefault="00F028C3" w:rsidP="00FA39F9">
            <w:pPr>
              <w:widowControl w:val="0"/>
              <w:jc w:val="both"/>
              <w:rPr>
                <w:b/>
                <w:i/>
              </w:rPr>
            </w:pPr>
            <w:r w:rsidRPr="005656CF">
              <w:rPr>
                <w:b/>
                <w:i/>
              </w:rPr>
              <w:t>Итого: 36</w:t>
            </w:r>
          </w:p>
        </w:tc>
        <w:tc>
          <w:tcPr>
            <w:tcW w:w="49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6,2</w:t>
            </w:r>
          </w:p>
        </w:tc>
        <w:tc>
          <w:tcPr>
            <w:tcW w:w="33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2</w:t>
            </w:r>
          </w:p>
        </w:tc>
        <w:tc>
          <w:tcPr>
            <w:tcW w:w="33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4</w:t>
            </w:r>
          </w:p>
        </w:tc>
        <w:tc>
          <w:tcPr>
            <w:tcW w:w="34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0,2</w:t>
            </w:r>
          </w:p>
        </w:tc>
        <w:tc>
          <w:tcPr>
            <w:tcW w:w="27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  <w:r>
              <w:t>-</w:t>
            </w:r>
          </w:p>
        </w:tc>
        <w:tc>
          <w:tcPr>
            <w:tcW w:w="51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59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</w:pPr>
            <w:r w:rsidRPr="005656CF">
              <w:t>3,8</w:t>
            </w:r>
          </w:p>
        </w:tc>
      </w:tr>
      <w:tr w:rsidR="00F028C3" w:rsidRPr="005656CF" w:rsidTr="00F028C3">
        <w:trPr>
          <w:trHeight w:val="227"/>
        </w:trPr>
        <w:tc>
          <w:tcPr>
            <w:tcW w:w="263" w:type="pct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91" w:type="pct"/>
          </w:tcPr>
          <w:p w:rsidR="00F028C3" w:rsidRPr="005656CF" w:rsidRDefault="00F028C3" w:rsidP="00FA39F9">
            <w:pPr>
              <w:widowControl w:val="0"/>
              <w:jc w:val="both"/>
              <w:rPr>
                <w:b/>
              </w:rPr>
            </w:pPr>
            <w:r w:rsidRPr="005656CF">
              <w:rPr>
                <w:b/>
              </w:rPr>
              <w:t>Всего: 72</w:t>
            </w:r>
          </w:p>
        </w:tc>
        <w:tc>
          <w:tcPr>
            <w:tcW w:w="49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656CF">
              <w:rPr>
                <w:b/>
              </w:rPr>
              <w:t>,2</w:t>
            </w:r>
          </w:p>
        </w:tc>
        <w:tc>
          <w:tcPr>
            <w:tcW w:w="33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4</w:t>
            </w:r>
          </w:p>
        </w:tc>
        <w:tc>
          <w:tcPr>
            <w:tcW w:w="342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0,2</w:t>
            </w:r>
          </w:p>
        </w:tc>
        <w:tc>
          <w:tcPr>
            <w:tcW w:w="279" w:type="pct"/>
            <w:vAlign w:val="center"/>
          </w:tcPr>
          <w:p w:rsidR="00F028C3" w:rsidRPr="005656CF" w:rsidRDefault="00F028C3" w:rsidP="008B5F77">
            <w:pPr>
              <w:widowControl w:val="0"/>
              <w:jc w:val="center"/>
            </w:pPr>
            <w:r>
              <w:t>-</w:t>
            </w:r>
          </w:p>
        </w:tc>
        <w:tc>
          <w:tcPr>
            <w:tcW w:w="511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60</w:t>
            </w:r>
          </w:p>
        </w:tc>
        <w:tc>
          <w:tcPr>
            <w:tcW w:w="259" w:type="pct"/>
            <w:vAlign w:val="center"/>
          </w:tcPr>
          <w:p w:rsidR="00F028C3" w:rsidRPr="005656CF" w:rsidRDefault="00F028C3" w:rsidP="00FA39F9">
            <w:pPr>
              <w:widowControl w:val="0"/>
              <w:jc w:val="center"/>
              <w:rPr>
                <w:b/>
              </w:rPr>
            </w:pPr>
            <w:r w:rsidRPr="005656CF">
              <w:rPr>
                <w:b/>
              </w:rPr>
              <w:t>3,8</w:t>
            </w:r>
          </w:p>
        </w:tc>
      </w:tr>
    </w:tbl>
    <w:p w:rsidR="00897772" w:rsidRPr="005656CF" w:rsidRDefault="00897772" w:rsidP="00F028C3">
      <w:pPr>
        <w:ind w:firstLine="709"/>
        <w:jc w:val="both"/>
        <w:rPr>
          <w:sz w:val="20"/>
          <w:szCs w:val="20"/>
        </w:rPr>
      </w:pPr>
      <w:r w:rsidRPr="005656CF">
        <w:rPr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бакалавриата. программам специалитета. Программам магистратуры». </w:t>
      </w:r>
    </w:p>
    <w:p w:rsidR="00897772" w:rsidRPr="00897772" w:rsidRDefault="00897772" w:rsidP="00FA39F9"/>
    <w:p w:rsidR="00623952" w:rsidRPr="008566E8" w:rsidRDefault="00B40AE1" w:rsidP="00FA39F9">
      <w:pPr>
        <w:pStyle w:val="2"/>
        <w:numPr>
          <w:ilvl w:val="0"/>
          <w:numId w:val="0"/>
        </w:numPr>
        <w:spacing w:before="0" w:after="0"/>
        <w:ind w:firstLine="709"/>
        <w:rPr>
          <w:rFonts w:cs="Arial"/>
        </w:rPr>
      </w:pPr>
      <w:bookmarkStart w:id="11" w:name="_Toc24319780"/>
      <w:bookmarkStart w:id="12" w:name="_Toc26924394"/>
      <w:r>
        <w:t>4.</w:t>
      </w:r>
      <w:r w:rsidR="000B636D">
        <w:t>3</w:t>
      </w:r>
      <w:r>
        <w:t xml:space="preserve"> </w:t>
      </w:r>
      <w:r w:rsidR="008566E8">
        <w:t>Занятия лекционного типа</w:t>
      </w:r>
      <w:bookmarkEnd w:id="11"/>
      <w:bookmarkEnd w:id="12"/>
    </w:p>
    <w:p w:rsidR="00F028C3" w:rsidRDefault="00623952" w:rsidP="00FA39F9">
      <w:pPr>
        <w:jc w:val="both"/>
        <w:rPr>
          <w:b/>
          <w:bCs/>
        </w:rPr>
      </w:pPr>
      <w:r w:rsidRPr="00623952">
        <w:rPr>
          <w:b/>
          <w:bCs/>
        </w:rPr>
        <w:tab/>
      </w:r>
    </w:p>
    <w:p w:rsidR="00623952" w:rsidRPr="00623952" w:rsidRDefault="00623952" w:rsidP="00F028C3">
      <w:pPr>
        <w:ind w:firstLine="709"/>
        <w:jc w:val="both"/>
        <w:rPr>
          <w:bCs/>
        </w:rPr>
      </w:pPr>
      <w:r w:rsidRPr="00623952">
        <w:rPr>
          <w:bCs/>
        </w:rPr>
        <w:t xml:space="preserve">В соответствии 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623952" w:rsidRDefault="00623952" w:rsidP="00F028C3">
      <w:pPr>
        <w:ind w:firstLine="709"/>
        <w:jc w:val="both"/>
        <w:rPr>
          <w:bCs/>
        </w:rPr>
      </w:pPr>
      <w:r w:rsidRPr="00623952">
        <w:rPr>
          <w:bCs/>
        </w:rPr>
        <w:t>По дисциплине занятия лекционного типа проводятся в форме лекций.</w:t>
      </w:r>
    </w:p>
    <w:p w:rsidR="00F028C3" w:rsidRPr="00623952" w:rsidRDefault="00F028C3" w:rsidP="00F028C3">
      <w:pPr>
        <w:ind w:firstLine="709"/>
        <w:jc w:val="both"/>
        <w:rPr>
          <w:bCs/>
        </w:rPr>
      </w:pPr>
    </w:p>
    <w:p w:rsidR="004F11C5" w:rsidRPr="005A4BB5" w:rsidRDefault="00B40AE1" w:rsidP="00F028C3">
      <w:pPr>
        <w:keepNext/>
        <w:ind w:firstLine="709"/>
        <w:outlineLvl w:val="1"/>
        <w:rPr>
          <w:b/>
          <w:bCs/>
          <w:kern w:val="32"/>
        </w:rPr>
      </w:pPr>
      <w:bookmarkStart w:id="13" w:name="_Toc24319782"/>
      <w:bookmarkStart w:id="14" w:name="_Toc26924395"/>
      <w:r>
        <w:rPr>
          <w:b/>
          <w:bCs/>
          <w:kern w:val="32"/>
        </w:rPr>
        <w:t>4</w:t>
      </w:r>
      <w:r w:rsidR="004F11C5" w:rsidRPr="005A4BB5">
        <w:rPr>
          <w:b/>
          <w:bCs/>
          <w:kern w:val="32"/>
        </w:rPr>
        <w:t xml:space="preserve">.4 </w:t>
      </w:r>
      <w:r w:rsidR="00F028C3" w:rsidRPr="005A4BB5">
        <w:rPr>
          <w:b/>
          <w:bCs/>
          <w:kern w:val="32"/>
        </w:rPr>
        <w:t xml:space="preserve">Занятия </w:t>
      </w:r>
      <w:r w:rsidR="004F11C5" w:rsidRPr="005A4BB5">
        <w:rPr>
          <w:b/>
          <w:bCs/>
          <w:kern w:val="32"/>
        </w:rPr>
        <w:t>семинар</w:t>
      </w:r>
      <w:bookmarkEnd w:id="13"/>
      <w:r w:rsidR="00F028C3">
        <w:rPr>
          <w:b/>
          <w:bCs/>
          <w:kern w:val="32"/>
        </w:rPr>
        <w:t>ского типа</w:t>
      </w:r>
      <w:bookmarkEnd w:id="14"/>
    </w:p>
    <w:p w:rsidR="00F028C3" w:rsidRDefault="00F028C3" w:rsidP="008E388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028C3" w:rsidRPr="00F47962" w:rsidRDefault="00F028C3" w:rsidP="008E3884">
      <w:pPr>
        <w:widowControl w:val="0"/>
        <w:tabs>
          <w:tab w:val="left" w:pos="1134"/>
        </w:tabs>
        <w:ind w:firstLine="709"/>
        <w:jc w:val="both"/>
        <w:rPr>
          <w:szCs w:val="20"/>
        </w:rPr>
      </w:pPr>
      <w:r>
        <w:rPr>
          <w:szCs w:val="20"/>
        </w:rPr>
        <w:t xml:space="preserve">В соответствии </w:t>
      </w:r>
      <w:r w:rsidRPr="00F47962">
        <w:rPr>
          <w:szCs w:val="20"/>
        </w:rPr>
        <w:t>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4F11C5" w:rsidRPr="005A4BB5" w:rsidRDefault="004F11C5" w:rsidP="008E3884">
      <w:pPr>
        <w:autoSpaceDE w:val="0"/>
        <w:autoSpaceDN w:val="0"/>
        <w:adjustRightInd w:val="0"/>
        <w:ind w:firstLine="540"/>
        <w:jc w:val="both"/>
      </w:pPr>
      <w:r w:rsidRPr="005A4BB5">
        <w:rPr>
          <w:bCs/>
          <w:i/>
        </w:rPr>
        <w:lastRenderedPageBreak/>
        <w:t xml:space="preserve">Семинар </w:t>
      </w:r>
      <w:r w:rsidRPr="005A4BB5">
        <w:rPr>
          <w:i/>
        </w:rPr>
        <w:t>(</w:t>
      </w:r>
      <w:r w:rsidRPr="005A4BB5">
        <w:t xml:space="preserve">от латинского seminarium «рассадник»; переноси «школа») — это особая форма учебно-теоретических занятий которая, как правило, служит дополнением к лекционному курсу. Семинар обычно посвящен детальному изучению отдельной темы. </w:t>
      </w:r>
    </w:p>
    <w:p w:rsidR="004F11C5" w:rsidRPr="005A4BB5" w:rsidRDefault="004F11C5" w:rsidP="008E3884">
      <w:pPr>
        <w:autoSpaceDE w:val="0"/>
        <w:autoSpaceDN w:val="0"/>
        <w:adjustRightInd w:val="0"/>
        <w:ind w:firstLine="540"/>
        <w:jc w:val="both"/>
      </w:pPr>
      <w:r w:rsidRPr="005A4BB5">
        <w:rPr>
          <w:bCs/>
        </w:rPr>
        <w:t xml:space="preserve">Этапы подготовки к семинару: </w:t>
      </w:r>
    </w:p>
    <w:p w:rsidR="004F11C5" w:rsidRPr="005A4BB5" w:rsidRDefault="004F11C5" w:rsidP="008E38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4BB5">
        <w:t xml:space="preserve"> проанализируйте тему семинара, подумайте о цели и основных проблемах, вынесенных на обсуждение; </w:t>
      </w:r>
    </w:p>
    <w:p w:rsidR="004F11C5" w:rsidRPr="005A4BB5" w:rsidRDefault="004F11C5" w:rsidP="008E38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4BB5">
        <w:t xml:space="preserve"> внимательно прочитайте материал, данный преподавателем по этой теме на лекции; </w:t>
      </w:r>
    </w:p>
    <w:p w:rsidR="004F11C5" w:rsidRPr="005A4BB5" w:rsidRDefault="004F11C5" w:rsidP="008E38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4BB5">
        <w:t xml:space="preserve"> изучите рекомендованную литературу, делая при этом конспекты прочитанного или выписки, которые понадобятся при обсуждении на семинаре; </w:t>
      </w:r>
    </w:p>
    <w:p w:rsidR="004F11C5" w:rsidRPr="005A4BB5" w:rsidRDefault="004F11C5" w:rsidP="008E38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4BB5">
        <w:t xml:space="preserve">постарайтесь сформулировать свое мнение по каждому вопросу и аргументировано его обосновать; </w:t>
      </w:r>
    </w:p>
    <w:p w:rsidR="004F11C5" w:rsidRPr="005A4BB5" w:rsidRDefault="004F11C5" w:rsidP="008E38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4BB5">
        <w:t xml:space="preserve">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4F11C5" w:rsidRPr="005A4BB5" w:rsidRDefault="004F11C5" w:rsidP="008E3884">
      <w:pPr>
        <w:autoSpaceDE w:val="0"/>
        <w:autoSpaceDN w:val="0"/>
        <w:adjustRightInd w:val="0"/>
        <w:ind w:firstLine="540"/>
        <w:jc w:val="both"/>
      </w:pPr>
      <w:r w:rsidRPr="005A4BB5">
        <w:rPr>
          <w:i/>
          <w:iCs/>
        </w:rPr>
        <w:t xml:space="preserve">Практическое занятие </w:t>
      </w:r>
      <w:r w:rsidRPr="005A4BB5"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4F11C5" w:rsidRPr="005A4BB5" w:rsidRDefault="004F11C5" w:rsidP="008E3884"/>
    <w:p w:rsidR="004F11C5" w:rsidRPr="005A4BB5" w:rsidRDefault="004F11C5" w:rsidP="00F028C3">
      <w:pPr>
        <w:autoSpaceDE w:val="0"/>
        <w:autoSpaceDN w:val="0"/>
        <w:adjustRightInd w:val="0"/>
        <w:ind w:left="1560" w:hanging="1560"/>
        <w:jc w:val="both"/>
        <w:rPr>
          <w:bCs/>
        </w:rPr>
      </w:pPr>
      <w:r w:rsidRPr="005A4BB5">
        <w:rPr>
          <w:bCs/>
        </w:rPr>
        <w:t>Таблица 6 - Содержание и структура дисциплины «</w:t>
      </w:r>
      <w:r w:rsidRPr="005A4BB5">
        <w:rPr>
          <w:bCs/>
          <w:iCs/>
        </w:rPr>
        <w:t>Основы национальной безопасности</w:t>
      </w:r>
      <w:r w:rsidR="007D0345">
        <w:rPr>
          <w:bCs/>
        </w:rPr>
        <w:t>», практические занятия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64"/>
        <w:gridCol w:w="1153"/>
        <w:gridCol w:w="1579"/>
      </w:tblGrid>
      <w:tr w:rsidR="007D0345" w:rsidRPr="004B76E9" w:rsidTr="007D0345">
        <w:trPr>
          <w:trHeight w:val="44"/>
        </w:trPr>
        <w:tc>
          <w:tcPr>
            <w:tcW w:w="266" w:type="pct"/>
            <w:vMerge w:val="restart"/>
            <w:vAlign w:val="center"/>
          </w:tcPr>
          <w:p w:rsidR="007D0345" w:rsidRPr="004B76E9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4B76E9">
              <w:t>№</w:t>
            </w:r>
          </w:p>
          <w:p w:rsidR="007D0345" w:rsidRPr="004B76E9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4B76E9">
              <w:t>п/п</w:t>
            </w:r>
          </w:p>
        </w:tc>
        <w:tc>
          <w:tcPr>
            <w:tcW w:w="3372" w:type="pct"/>
            <w:vMerge w:val="restart"/>
            <w:vAlign w:val="center"/>
          </w:tcPr>
          <w:p w:rsidR="007D0345" w:rsidRPr="004B76E9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Наименование темы</w:t>
            </w:r>
          </w:p>
        </w:tc>
        <w:tc>
          <w:tcPr>
            <w:tcW w:w="1362" w:type="pct"/>
            <w:gridSpan w:val="2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Кол-во </w:t>
            </w:r>
            <w:r w:rsidRPr="004B76E9">
              <w:t>час</w:t>
            </w:r>
            <w:r>
              <w:t>ов</w:t>
            </w:r>
          </w:p>
        </w:tc>
      </w:tr>
      <w:tr w:rsidR="007D0345" w:rsidRPr="004B76E9" w:rsidTr="007D0345">
        <w:trPr>
          <w:trHeight w:val="44"/>
        </w:trPr>
        <w:tc>
          <w:tcPr>
            <w:tcW w:w="266" w:type="pct"/>
            <w:vMerge/>
            <w:vAlign w:val="center"/>
          </w:tcPr>
          <w:p w:rsidR="007D0345" w:rsidRPr="004B76E9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372" w:type="pct"/>
            <w:vMerge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75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ОФО</w:t>
            </w:r>
          </w:p>
          <w:p w:rsidR="007D0345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4 семестр</w:t>
            </w:r>
          </w:p>
        </w:tc>
        <w:tc>
          <w:tcPr>
            <w:tcW w:w="787" w:type="pct"/>
          </w:tcPr>
          <w:p w:rsidR="007D0345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ЗФО</w:t>
            </w:r>
          </w:p>
          <w:p w:rsidR="007D0345" w:rsidRDefault="007D0345" w:rsidP="007D034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3 курс 2 сессия</w:t>
            </w:r>
          </w:p>
        </w:tc>
      </w:tr>
      <w:tr w:rsidR="007D0345" w:rsidRPr="004B76E9" w:rsidTr="007D0345">
        <w:trPr>
          <w:trHeight w:val="1104"/>
        </w:trPr>
        <w:tc>
          <w:tcPr>
            <w:tcW w:w="266" w:type="pct"/>
          </w:tcPr>
          <w:p w:rsidR="007D0345" w:rsidRPr="004B76E9" w:rsidRDefault="007D0345" w:rsidP="00FA39F9">
            <w:r>
              <w:t>1</w:t>
            </w:r>
          </w:p>
        </w:tc>
        <w:tc>
          <w:tcPr>
            <w:tcW w:w="3372" w:type="pct"/>
          </w:tcPr>
          <w:p w:rsidR="007D0345" w:rsidRDefault="007D0345" w:rsidP="004B76E9">
            <w:r w:rsidRPr="004B76E9">
              <w:rPr>
                <w:b/>
              </w:rPr>
              <w:t>Модуль 1</w:t>
            </w:r>
            <w:r>
              <w:rPr>
                <w:b/>
              </w:rPr>
              <w:t>.</w:t>
            </w:r>
            <w:r w:rsidRPr="004B76E9">
              <w:rPr>
                <w:b/>
              </w:rPr>
              <w:t xml:space="preserve"> </w:t>
            </w:r>
            <w:r w:rsidRPr="004B76E9">
              <w:t>Теоретико-методологические основы национальной безопасности</w:t>
            </w:r>
          </w:p>
          <w:p w:rsidR="007D0345" w:rsidRPr="004B76E9" w:rsidRDefault="007D0345" w:rsidP="004B76E9">
            <w:pPr>
              <w:rPr>
                <w:b/>
              </w:rPr>
            </w:pPr>
            <w:r>
              <w:t xml:space="preserve">1.1 </w:t>
            </w:r>
            <w:r w:rsidRPr="005656CF">
              <w:t>Сущность, содержание, понятийный аппарат теории национальной безопасности</w:t>
            </w:r>
          </w:p>
        </w:tc>
        <w:tc>
          <w:tcPr>
            <w:tcW w:w="575" w:type="pct"/>
            <w:vAlign w:val="center"/>
          </w:tcPr>
          <w:p w:rsidR="007D0345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0345" w:rsidRPr="004B76E9" w:rsidTr="007D0345">
        <w:trPr>
          <w:trHeight w:val="414"/>
        </w:trPr>
        <w:tc>
          <w:tcPr>
            <w:tcW w:w="266" w:type="pct"/>
          </w:tcPr>
          <w:p w:rsidR="007D0345" w:rsidRPr="004B76E9" w:rsidRDefault="007D0345" w:rsidP="00FA39F9">
            <w:r>
              <w:t>2</w:t>
            </w:r>
          </w:p>
        </w:tc>
        <w:tc>
          <w:tcPr>
            <w:tcW w:w="3372" w:type="pct"/>
          </w:tcPr>
          <w:p w:rsidR="007D0345" w:rsidRPr="00862298" w:rsidRDefault="007D0345" w:rsidP="00862298">
            <w:pPr>
              <w:tabs>
                <w:tab w:val="left" w:pos="311"/>
                <w:tab w:val="left" w:pos="459"/>
              </w:tabs>
              <w:ind w:right="-113"/>
              <w:rPr>
                <w:b/>
              </w:rPr>
            </w:pPr>
            <w:r>
              <w:rPr>
                <w:spacing w:val="-3"/>
              </w:rPr>
              <w:t xml:space="preserve">1.2 </w:t>
            </w:r>
            <w:r w:rsidRPr="00862298">
              <w:rPr>
                <w:spacing w:val="-3"/>
              </w:rPr>
              <w:t>Российская цивилизация и национальный интерес как объекты национальной безопасности</w:t>
            </w:r>
          </w:p>
        </w:tc>
        <w:tc>
          <w:tcPr>
            <w:tcW w:w="575" w:type="pct"/>
            <w:vAlign w:val="center"/>
          </w:tcPr>
          <w:p w:rsidR="007D0345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0345" w:rsidRPr="004B76E9" w:rsidTr="00BF56C4">
        <w:trPr>
          <w:trHeight w:val="44"/>
        </w:trPr>
        <w:tc>
          <w:tcPr>
            <w:tcW w:w="266" w:type="pct"/>
          </w:tcPr>
          <w:p w:rsidR="007D0345" w:rsidRPr="004B76E9" w:rsidRDefault="007D0345" w:rsidP="00FA39F9">
            <w:r>
              <w:t>3</w:t>
            </w:r>
          </w:p>
        </w:tc>
        <w:tc>
          <w:tcPr>
            <w:tcW w:w="3372" w:type="pct"/>
          </w:tcPr>
          <w:p w:rsidR="007D0345" w:rsidRPr="00862298" w:rsidRDefault="007D0345" w:rsidP="00862298">
            <w:pPr>
              <w:tabs>
                <w:tab w:val="left" w:pos="311"/>
                <w:tab w:val="left" w:pos="459"/>
              </w:tabs>
              <w:ind w:right="-113"/>
              <w:rPr>
                <w:b/>
              </w:rPr>
            </w:pPr>
            <w:r>
              <w:rPr>
                <w:spacing w:val="-3"/>
              </w:rPr>
              <w:t xml:space="preserve">1.3 </w:t>
            </w:r>
            <w:r w:rsidRPr="00862298">
              <w:rPr>
                <w:spacing w:val="-3"/>
              </w:rPr>
              <w:t>Система и структура обеспечения национальной безопасности</w:t>
            </w:r>
          </w:p>
        </w:tc>
        <w:tc>
          <w:tcPr>
            <w:tcW w:w="575" w:type="pct"/>
            <w:vAlign w:val="center"/>
          </w:tcPr>
          <w:p w:rsidR="007D0345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0345" w:rsidRPr="004B76E9" w:rsidTr="007D0345">
        <w:trPr>
          <w:trHeight w:val="414"/>
        </w:trPr>
        <w:tc>
          <w:tcPr>
            <w:tcW w:w="266" w:type="pct"/>
          </w:tcPr>
          <w:p w:rsidR="007D0345" w:rsidRPr="004B76E9" w:rsidRDefault="007D0345" w:rsidP="00FA39F9">
            <w:r>
              <w:t>4</w:t>
            </w:r>
          </w:p>
        </w:tc>
        <w:tc>
          <w:tcPr>
            <w:tcW w:w="3372" w:type="pct"/>
          </w:tcPr>
          <w:p w:rsidR="007D0345" w:rsidRPr="004B76E9" w:rsidRDefault="007D0345" w:rsidP="00862298">
            <w:pPr>
              <w:rPr>
                <w:b/>
              </w:rPr>
            </w:pPr>
            <w:r>
              <w:rPr>
                <w:spacing w:val="-3"/>
              </w:rPr>
              <w:t xml:space="preserve">1.4 </w:t>
            </w:r>
            <w:r w:rsidRPr="005656CF">
              <w:rPr>
                <w:spacing w:val="-3"/>
              </w:rPr>
              <w:t>Система правового обеспечения национальной безопасности Российской Федерации</w:t>
            </w:r>
          </w:p>
        </w:tc>
        <w:tc>
          <w:tcPr>
            <w:tcW w:w="575" w:type="pct"/>
            <w:vAlign w:val="center"/>
          </w:tcPr>
          <w:p w:rsidR="007D0345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D0345" w:rsidRPr="004B76E9" w:rsidTr="007D0345">
        <w:trPr>
          <w:trHeight w:val="44"/>
        </w:trPr>
        <w:tc>
          <w:tcPr>
            <w:tcW w:w="266" w:type="pct"/>
          </w:tcPr>
          <w:p w:rsidR="007D0345" w:rsidRPr="004B76E9" w:rsidRDefault="007D0345" w:rsidP="00FA39F9">
            <w:r>
              <w:t>5</w:t>
            </w:r>
          </w:p>
        </w:tc>
        <w:tc>
          <w:tcPr>
            <w:tcW w:w="3372" w:type="pct"/>
          </w:tcPr>
          <w:p w:rsidR="007D0345" w:rsidRDefault="007D0345" w:rsidP="00862298">
            <w:pPr>
              <w:widowControl w:val="0"/>
              <w:tabs>
                <w:tab w:val="left" w:pos="175"/>
              </w:tabs>
              <w:ind w:right="-113"/>
              <w:rPr>
                <w:rStyle w:val="instancename"/>
                <w:shd w:val="clear" w:color="auto" w:fill="FFFFFF"/>
              </w:rPr>
            </w:pPr>
            <w:r w:rsidRPr="004B76E9">
              <w:rPr>
                <w:rFonts w:eastAsia="Calibri"/>
                <w:b/>
              </w:rPr>
              <w:t>Модуль 2.</w:t>
            </w:r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r w:rsidRPr="004B76E9">
              <w:rPr>
                <w:rFonts w:eastAsia="Calibri"/>
              </w:rPr>
              <w:t>Организационно-правовые основы обеспечения безопасности (национальной безопасности)</w:t>
            </w:r>
          </w:p>
          <w:p w:rsidR="007D0345" w:rsidRPr="00862298" w:rsidRDefault="007D0345" w:rsidP="00862298">
            <w:pPr>
              <w:widowControl w:val="0"/>
              <w:tabs>
                <w:tab w:val="left" w:pos="175"/>
              </w:tabs>
              <w:ind w:right="-113"/>
              <w:rPr>
                <w:rFonts w:eastAsia="Calibri"/>
                <w:b/>
              </w:rPr>
            </w:pPr>
            <w:r w:rsidRPr="00862298">
              <w:rPr>
                <w:rStyle w:val="instancename"/>
                <w:shd w:val="clear" w:color="auto" w:fill="FFFFFF"/>
              </w:rPr>
              <w:t>2.1 Государственная, общественная и информационная безопасность</w:t>
            </w:r>
          </w:p>
        </w:tc>
        <w:tc>
          <w:tcPr>
            <w:tcW w:w="575" w:type="pct"/>
            <w:vAlign w:val="center"/>
          </w:tcPr>
          <w:p w:rsidR="007D0345" w:rsidRPr="004B76E9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D0345" w:rsidRPr="004B76E9" w:rsidTr="007D0345">
        <w:trPr>
          <w:trHeight w:val="44"/>
        </w:trPr>
        <w:tc>
          <w:tcPr>
            <w:tcW w:w="266" w:type="pct"/>
          </w:tcPr>
          <w:p w:rsidR="007D0345" w:rsidRPr="004B76E9" w:rsidRDefault="007D0345" w:rsidP="00FA39F9">
            <w:r>
              <w:t>6</w:t>
            </w:r>
          </w:p>
        </w:tc>
        <w:tc>
          <w:tcPr>
            <w:tcW w:w="3372" w:type="pct"/>
          </w:tcPr>
          <w:p w:rsidR="007D0345" w:rsidRPr="00862298" w:rsidRDefault="007D0345" w:rsidP="00862298">
            <w:pPr>
              <w:widowControl w:val="0"/>
              <w:tabs>
                <w:tab w:val="left" w:pos="175"/>
                <w:tab w:val="left" w:pos="357"/>
              </w:tabs>
              <w:ind w:right="-113"/>
              <w:rPr>
                <w:rFonts w:eastAsia="Calibri"/>
                <w:b/>
              </w:rPr>
            </w:pPr>
            <w:r w:rsidRPr="00862298">
              <w:rPr>
                <w:rStyle w:val="instancename"/>
                <w:shd w:val="clear" w:color="auto" w:fill="FFFFFF"/>
              </w:rPr>
              <w:t>2.2 Экономическая и экологическая безопасность</w:t>
            </w:r>
          </w:p>
        </w:tc>
        <w:tc>
          <w:tcPr>
            <w:tcW w:w="575" w:type="pct"/>
            <w:vAlign w:val="center"/>
          </w:tcPr>
          <w:p w:rsidR="007D0345" w:rsidRPr="004B76E9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0345" w:rsidRPr="004B76E9" w:rsidTr="007D0345">
        <w:trPr>
          <w:trHeight w:val="44"/>
        </w:trPr>
        <w:tc>
          <w:tcPr>
            <w:tcW w:w="266" w:type="pct"/>
          </w:tcPr>
          <w:p w:rsidR="007D0345" w:rsidRPr="004B76E9" w:rsidRDefault="007D0345" w:rsidP="00FA39F9">
            <w:r>
              <w:t>7</w:t>
            </w:r>
          </w:p>
        </w:tc>
        <w:tc>
          <w:tcPr>
            <w:tcW w:w="3372" w:type="pct"/>
          </w:tcPr>
          <w:p w:rsidR="007D0345" w:rsidRPr="00862298" w:rsidRDefault="007D0345" w:rsidP="00862298">
            <w:pPr>
              <w:widowControl w:val="0"/>
              <w:tabs>
                <w:tab w:val="left" w:pos="175"/>
                <w:tab w:val="left" w:pos="357"/>
              </w:tabs>
              <w:ind w:right="-113"/>
              <w:rPr>
                <w:rFonts w:eastAsia="Calibri"/>
                <w:b/>
              </w:rPr>
            </w:pPr>
            <w:r w:rsidRPr="00862298">
              <w:rPr>
                <w:rStyle w:val="instancename"/>
                <w:shd w:val="clear" w:color="auto" w:fill="FFFFFF"/>
              </w:rPr>
              <w:t>2.3 Военная и оборонно-промышленная безопасность</w:t>
            </w:r>
          </w:p>
        </w:tc>
        <w:tc>
          <w:tcPr>
            <w:tcW w:w="575" w:type="pct"/>
            <w:vAlign w:val="center"/>
          </w:tcPr>
          <w:p w:rsidR="007D0345" w:rsidRPr="004B76E9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0345" w:rsidRPr="004B76E9" w:rsidTr="007D0345">
        <w:trPr>
          <w:trHeight w:val="44"/>
        </w:trPr>
        <w:tc>
          <w:tcPr>
            <w:tcW w:w="266" w:type="pct"/>
          </w:tcPr>
          <w:p w:rsidR="007D0345" w:rsidRPr="004B76E9" w:rsidRDefault="007D0345" w:rsidP="00FA39F9">
            <w:r>
              <w:t>8</w:t>
            </w:r>
          </w:p>
        </w:tc>
        <w:tc>
          <w:tcPr>
            <w:tcW w:w="3372" w:type="pct"/>
          </w:tcPr>
          <w:p w:rsidR="007D0345" w:rsidRPr="004B76E9" w:rsidRDefault="007D0345" w:rsidP="004B76E9">
            <w:pPr>
              <w:widowControl w:val="0"/>
              <w:ind w:right="-57"/>
              <w:contextualSpacing/>
              <w:rPr>
                <w:rFonts w:eastAsia="Calibri"/>
                <w:b/>
              </w:rPr>
            </w:pPr>
            <w:r>
              <w:rPr>
                <w:rStyle w:val="instancename"/>
                <w:shd w:val="clear" w:color="auto" w:fill="FFFFFF"/>
              </w:rPr>
              <w:t xml:space="preserve">2.4 </w:t>
            </w:r>
            <w:r w:rsidRPr="005656CF">
              <w:rPr>
                <w:rStyle w:val="instancename"/>
                <w:shd w:val="clear" w:color="auto" w:fill="FFFFFF"/>
              </w:rPr>
              <w:t>Антитеррористическая деятельность и международная безопасность</w:t>
            </w:r>
          </w:p>
        </w:tc>
        <w:tc>
          <w:tcPr>
            <w:tcW w:w="575" w:type="pct"/>
            <w:vAlign w:val="center"/>
          </w:tcPr>
          <w:p w:rsidR="007D0345" w:rsidRPr="004B76E9" w:rsidRDefault="007D0345" w:rsidP="008B5F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pct"/>
            <w:vAlign w:val="center"/>
          </w:tcPr>
          <w:p w:rsidR="007D0345" w:rsidRDefault="007D0345" w:rsidP="007D03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0345" w:rsidRPr="00862298" w:rsidTr="007D0345">
        <w:trPr>
          <w:trHeight w:val="50"/>
        </w:trPr>
        <w:tc>
          <w:tcPr>
            <w:tcW w:w="266" w:type="pct"/>
          </w:tcPr>
          <w:p w:rsidR="007D0345" w:rsidRPr="00862298" w:rsidRDefault="007D0345" w:rsidP="00FA39F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2" w:type="pct"/>
          </w:tcPr>
          <w:p w:rsidR="007D0345" w:rsidRPr="00862298" w:rsidRDefault="007D0345" w:rsidP="00FA39F9">
            <w:pPr>
              <w:autoSpaceDE w:val="0"/>
              <w:autoSpaceDN w:val="0"/>
              <w:adjustRightInd w:val="0"/>
              <w:rPr>
                <w:b/>
              </w:rPr>
            </w:pPr>
            <w:r w:rsidRPr="00862298">
              <w:rPr>
                <w:b/>
              </w:rPr>
              <w:t>Итого:</w:t>
            </w:r>
          </w:p>
        </w:tc>
        <w:tc>
          <w:tcPr>
            <w:tcW w:w="575" w:type="pct"/>
            <w:vAlign w:val="center"/>
          </w:tcPr>
          <w:p w:rsidR="007D0345" w:rsidRPr="00862298" w:rsidRDefault="007D0345" w:rsidP="008B5F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298">
              <w:rPr>
                <w:b/>
              </w:rPr>
              <w:fldChar w:fldCharType="begin"/>
            </w:r>
            <w:r w:rsidRPr="00862298">
              <w:rPr>
                <w:b/>
              </w:rPr>
              <w:instrText xml:space="preserve"> =SUM(ABOVE) </w:instrText>
            </w:r>
            <w:r w:rsidRPr="00862298">
              <w:rPr>
                <w:b/>
              </w:rPr>
              <w:fldChar w:fldCharType="separate"/>
            </w:r>
            <w:r w:rsidRPr="00862298">
              <w:rPr>
                <w:b/>
                <w:noProof/>
              </w:rPr>
              <w:t>16</w:t>
            </w:r>
            <w:r w:rsidRPr="00862298">
              <w:rPr>
                <w:b/>
              </w:rPr>
              <w:fldChar w:fldCharType="end"/>
            </w:r>
          </w:p>
        </w:tc>
        <w:tc>
          <w:tcPr>
            <w:tcW w:w="787" w:type="pct"/>
            <w:vAlign w:val="center"/>
          </w:tcPr>
          <w:p w:rsidR="007D0345" w:rsidRPr="00862298" w:rsidRDefault="007D0345" w:rsidP="007D0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F11C5" w:rsidRDefault="004F11C5" w:rsidP="00FA39F9">
      <w:pPr>
        <w:widowControl w:val="0"/>
        <w:tabs>
          <w:tab w:val="left" w:pos="993"/>
        </w:tabs>
        <w:outlineLvl w:val="0"/>
      </w:pPr>
    </w:p>
    <w:p w:rsidR="004F11C5" w:rsidRPr="005A4BB5" w:rsidRDefault="00B40AE1" w:rsidP="00FA39F9">
      <w:pPr>
        <w:keepNext/>
        <w:ind w:firstLine="709"/>
        <w:outlineLvl w:val="1"/>
        <w:rPr>
          <w:b/>
          <w:bCs/>
          <w:kern w:val="32"/>
        </w:rPr>
      </w:pPr>
      <w:bookmarkStart w:id="15" w:name="_Toc24319783"/>
      <w:bookmarkStart w:id="16" w:name="_Toc26924396"/>
      <w:r>
        <w:rPr>
          <w:b/>
          <w:bCs/>
          <w:kern w:val="32"/>
        </w:rPr>
        <w:t>4</w:t>
      </w:r>
      <w:r w:rsidR="004F11C5" w:rsidRPr="005A4BB5">
        <w:rPr>
          <w:b/>
          <w:bCs/>
          <w:kern w:val="32"/>
        </w:rPr>
        <w:t>.5 Курсовая работа</w:t>
      </w:r>
      <w:bookmarkEnd w:id="15"/>
      <w:bookmarkEnd w:id="16"/>
    </w:p>
    <w:p w:rsidR="004F11C5" w:rsidRPr="005A4BB5" w:rsidRDefault="004F11C5" w:rsidP="00FA39F9">
      <w:pPr>
        <w:rPr>
          <w:sz w:val="20"/>
          <w:szCs w:val="20"/>
        </w:rPr>
      </w:pPr>
    </w:p>
    <w:p w:rsidR="004F11C5" w:rsidRDefault="004F11C5" w:rsidP="008E3884">
      <w:pPr>
        <w:ind w:firstLine="539"/>
        <w:jc w:val="both"/>
      </w:pPr>
      <w:r w:rsidRPr="005A4BB5">
        <w:t>В рамках изучения дисциплины «</w:t>
      </w:r>
      <w:r w:rsidRPr="005A4BB5">
        <w:rPr>
          <w:bCs/>
          <w:iCs/>
        </w:rPr>
        <w:t>Основы национальной безопасности</w:t>
      </w:r>
      <w:r w:rsidRPr="005A4BB5">
        <w:t>» выполнение курсовых работ не предусмотрено рабочим учебным планом академии.</w:t>
      </w:r>
    </w:p>
    <w:p w:rsidR="007D0345" w:rsidRDefault="007D0345" w:rsidP="00FA39F9">
      <w:pPr>
        <w:ind w:firstLine="540"/>
        <w:jc w:val="both"/>
      </w:pPr>
    </w:p>
    <w:p w:rsidR="008F4AB0" w:rsidRPr="008F4AB0" w:rsidRDefault="008F4AB0" w:rsidP="00BB03F9">
      <w:pPr>
        <w:pStyle w:val="2"/>
        <w:numPr>
          <w:ilvl w:val="1"/>
          <w:numId w:val="23"/>
        </w:numPr>
        <w:spacing w:before="0" w:after="0"/>
        <w:ind w:left="0" w:firstLine="709"/>
      </w:pPr>
      <w:bookmarkStart w:id="17" w:name="_Toc24319784"/>
      <w:bookmarkStart w:id="18" w:name="_Toc26924397"/>
      <w:r w:rsidRPr="008F4AB0">
        <w:t>Самостоятельное изучение разделов дисциплины</w:t>
      </w:r>
      <w:bookmarkEnd w:id="17"/>
      <w:bookmarkEnd w:id="18"/>
    </w:p>
    <w:p w:rsidR="007D0345" w:rsidRDefault="007D0345" w:rsidP="008E3884">
      <w:pPr>
        <w:ind w:firstLine="540"/>
        <w:jc w:val="both"/>
      </w:pPr>
    </w:p>
    <w:p w:rsidR="004F11C5" w:rsidRPr="005A4BB5" w:rsidRDefault="004F11C5" w:rsidP="008E3884">
      <w:pPr>
        <w:ind w:firstLine="539"/>
        <w:jc w:val="both"/>
      </w:pPr>
      <w:r w:rsidRPr="005A4BB5">
        <w:t xml:space="preserve"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</w:t>
      </w:r>
      <w:r w:rsidRPr="005A4BB5">
        <w:lastRenderedPageBreak/>
        <w:t>сессии на лекциях, практических и интерактивных занятиях, а также для индивидуального изучения дисциплины «</w:t>
      </w:r>
      <w:r w:rsidRPr="005A4BB5">
        <w:rPr>
          <w:bCs/>
          <w:iCs/>
        </w:rPr>
        <w:t>Основы национальной безопасности</w:t>
      </w:r>
      <w:r w:rsidRPr="005A4BB5">
        <w:t xml:space="preserve">»  в соответствии с программой и рекомендованной литературой. </w:t>
      </w:r>
    </w:p>
    <w:p w:rsidR="004F11C5" w:rsidRPr="005A4BB5" w:rsidRDefault="004F11C5" w:rsidP="008E3884">
      <w:pPr>
        <w:ind w:firstLine="539"/>
        <w:jc w:val="both"/>
      </w:pPr>
      <w:r w:rsidRPr="005A4BB5"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4F11C5" w:rsidRPr="005A4BB5" w:rsidRDefault="004F11C5" w:rsidP="008E3884">
      <w:pPr>
        <w:ind w:firstLine="539"/>
        <w:jc w:val="both"/>
      </w:pPr>
      <w:r w:rsidRPr="005A4BB5"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4F11C5" w:rsidRPr="005A4BB5" w:rsidRDefault="004F11C5" w:rsidP="008E3884">
      <w:pPr>
        <w:ind w:firstLine="539"/>
        <w:jc w:val="both"/>
      </w:pPr>
      <w:r w:rsidRPr="005A4BB5"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4F11C5" w:rsidRPr="005A4BB5" w:rsidRDefault="004F11C5" w:rsidP="008E3884">
      <w:pPr>
        <w:ind w:firstLine="539"/>
        <w:jc w:val="both"/>
      </w:pPr>
      <w:r w:rsidRPr="005A4BB5"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E51160" w:rsidRPr="006E69BF" w:rsidRDefault="00E51160" w:rsidP="008E3884">
      <w:pPr>
        <w:widowControl w:val="0"/>
        <w:tabs>
          <w:tab w:val="left" w:pos="1134"/>
        </w:tabs>
        <w:ind w:firstLine="720"/>
        <w:jc w:val="both"/>
      </w:pPr>
      <w:r w:rsidRPr="006E69BF">
        <w:t>Виды самостоятельной работы для студентов приведены в таблиц</w:t>
      </w:r>
      <w:r>
        <w:t>ах</w:t>
      </w:r>
      <w:r w:rsidRPr="006E69BF">
        <w:t xml:space="preserve"> </w:t>
      </w:r>
      <w:r>
        <w:t>7, 8</w:t>
      </w:r>
      <w:r w:rsidRPr="006E69BF">
        <w:t>.</w:t>
      </w:r>
    </w:p>
    <w:p w:rsidR="00E51160" w:rsidRPr="006E69BF" w:rsidRDefault="00E51160" w:rsidP="008E3884">
      <w:pPr>
        <w:ind w:firstLine="709"/>
      </w:pPr>
    </w:p>
    <w:p w:rsidR="00E51160" w:rsidRPr="006E69BF" w:rsidRDefault="00E51160" w:rsidP="00E51160">
      <w:pPr>
        <w:ind w:left="1701" w:hanging="1701"/>
      </w:pPr>
      <w:r w:rsidRPr="006E69BF">
        <w:t xml:space="preserve">Таблица </w:t>
      </w:r>
      <w:r w:rsidR="00803409">
        <w:t>7</w:t>
      </w:r>
      <w:r w:rsidRPr="006E69BF">
        <w:t xml:space="preserve"> – Формы и методы самостоятельной работы для ОФО</w:t>
      </w:r>
    </w:p>
    <w:tbl>
      <w:tblPr>
        <w:tblStyle w:val="a7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643"/>
        <w:gridCol w:w="2409"/>
        <w:gridCol w:w="1276"/>
      </w:tblGrid>
      <w:tr w:rsidR="00E51160" w:rsidRPr="005A36AF" w:rsidTr="00E51160">
        <w:trPr>
          <w:tblHeader/>
        </w:trPr>
        <w:tc>
          <w:tcPr>
            <w:tcW w:w="594" w:type="dxa"/>
            <w:vAlign w:val="center"/>
            <w:hideMark/>
          </w:tcPr>
          <w:p w:rsidR="00E51160" w:rsidRPr="005A36AF" w:rsidRDefault="00E51160" w:rsidP="008B5F77">
            <w:pPr>
              <w:widowControl w:val="0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E51160" w:rsidRPr="005A36AF" w:rsidRDefault="00E51160" w:rsidP="008B5F77">
            <w:pPr>
              <w:widowControl w:val="0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п/п</w:t>
            </w:r>
          </w:p>
        </w:tc>
        <w:tc>
          <w:tcPr>
            <w:tcW w:w="5643" w:type="dxa"/>
            <w:vAlign w:val="center"/>
            <w:hideMark/>
          </w:tcPr>
          <w:p w:rsidR="00E51160" w:rsidRPr="005A36AF" w:rsidRDefault="00E51160" w:rsidP="008B5F77">
            <w:pPr>
              <w:widowControl w:val="0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Вид работы</w:t>
            </w:r>
          </w:p>
        </w:tc>
        <w:tc>
          <w:tcPr>
            <w:tcW w:w="2409" w:type="dxa"/>
            <w:vAlign w:val="center"/>
            <w:hideMark/>
          </w:tcPr>
          <w:p w:rsidR="00E51160" w:rsidRPr="005A36AF" w:rsidRDefault="00E51160" w:rsidP="008B5F77">
            <w:pPr>
              <w:widowControl w:val="0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276" w:type="dxa"/>
            <w:vAlign w:val="center"/>
            <w:hideMark/>
          </w:tcPr>
          <w:p w:rsidR="00E51160" w:rsidRPr="005A36AF" w:rsidRDefault="00E51160" w:rsidP="008B5F77">
            <w:pPr>
              <w:widowControl w:val="0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ч. (з. е.)</w:t>
            </w:r>
          </w:p>
        </w:tc>
      </w:tr>
      <w:tr w:rsidR="00E51160" w:rsidRPr="005A36AF" w:rsidTr="00E51160">
        <w:tc>
          <w:tcPr>
            <w:tcW w:w="594" w:type="dxa"/>
            <w:hideMark/>
          </w:tcPr>
          <w:p w:rsidR="00E51160" w:rsidRPr="005A36AF" w:rsidRDefault="00E51160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5643" w:type="dxa"/>
            <w:hideMark/>
          </w:tcPr>
          <w:p w:rsidR="00E51160" w:rsidRPr="00E51160" w:rsidRDefault="00E51160" w:rsidP="008B5F77">
            <w:pPr>
              <w:widowControl w:val="0"/>
            </w:pPr>
            <w:r w:rsidRPr="005656CF">
              <w:t>Изучение теоретического материала, подготовка к аудиторным занятиям</w:t>
            </w:r>
          </w:p>
        </w:tc>
        <w:tc>
          <w:tcPr>
            <w:tcW w:w="2409" w:type="dxa"/>
            <w:hideMark/>
          </w:tcPr>
          <w:p w:rsidR="00E51160" w:rsidRPr="005A36AF" w:rsidRDefault="00E51160" w:rsidP="00E51160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Индивидуальное собеседование. </w:t>
            </w:r>
            <w:r>
              <w:rPr>
                <w:rFonts w:eastAsia="Nimbus Sans L"/>
                <w:kern w:val="2"/>
                <w:lang w:eastAsia="hi-IN" w:bidi="hi-IN"/>
              </w:rPr>
              <w:t>Тестирование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</w:t>
            </w:r>
            <w:r>
              <w:rPr>
                <w:rFonts w:eastAsia="Nimbus Sans L"/>
                <w:kern w:val="2"/>
                <w:lang w:eastAsia="hi-IN" w:bidi="hi-IN"/>
              </w:rPr>
              <w:t xml:space="preserve"> Зачет.</w:t>
            </w:r>
          </w:p>
        </w:tc>
        <w:tc>
          <w:tcPr>
            <w:tcW w:w="1276" w:type="dxa"/>
            <w:hideMark/>
          </w:tcPr>
          <w:p w:rsidR="00E51160" w:rsidRPr="00E51160" w:rsidRDefault="00E51160" w:rsidP="008B5F77">
            <w:pPr>
              <w:widowControl w:val="0"/>
              <w:jc w:val="center"/>
            </w:pPr>
            <w:r>
              <w:t>18</w:t>
            </w:r>
          </w:p>
        </w:tc>
      </w:tr>
      <w:tr w:rsidR="00E51160" w:rsidRPr="005A36AF" w:rsidTr="00E51160">
        <w:tc>
          <w:tcPr>
            <w:tcW w:w="594" w:type="dxa"/>
          </w:tcPr>
          <w:p w:rsidR="00E51160" w:rsidRPr="005A36AF" w:rsidRDefault="00E51160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5643" w:type="dxa"/>
          </w:tcPr>
          <w:p w:rsidR="00E51160" w:rsidRPr="005A36AF" w:rsidRDefault="00E51160" w:rsidP="008B5F77">
            <w:pPr>
              <w:widowControl w:val="0"/>
            </w:pPr>
            <w:r w:rsidRPr="005A36AF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2409" w:type="dxa"/>
          </w:tcPr>
          <w:p w:rsidR="00E51160" w:rsidRPr="005A36AF" w:rsidRDefault="00E51160" w:rsidP="00E51160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</w:t>
            </w:r>
            <w:r>
              <w:rPr>
                <w:rFonts w:eastAsia="Nimbus Sans L"/>
                <w:kern w:val="2"/>
                <w:lang w:eastAsia="hi-IN" w:bidi="hi-IN"/>
              </w:rPr>
              <w:t xml:space="preserve"> Зачет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</w:t>
            </w:r>
          </w:p>
        </w:tc>
        <w:tc>
          <w:tcPr>
            <w:tcW w:w="1276" w:type="dxa"/>
          </w:tcPr>
          <w:p w:rsidR="00E51160" w:rsidRPr="00E51160" w:rsidRDefault="00E51160" w:rsidP="008B5F77">
            <w:pPr>
              <w:widowControl w:val="0"/>
              <w:jc w:val="center"/>
            </w:pPr>
            <w:r>
              <w:t>8</w:t>
            </w:r>
          </w:p>
        </w:tc>
      </w:tr>
      <w:tr w:rsidR="00E51160" w:rsidRPr="005A36AF" w:rsidTr="00E51160">
        <w:tc>
          <w:tcPr>
            <w:tcW w:w="594" w:type="dxa"/>
          </w:tcPr>
          <w:p w:rsidR="00E51160" w:rsidRPr="005A36AF" w:rsidRDefault="00E51160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5643" w:type="dxa"/>
          </w:tcPr>
          <w:p w:rsidR="00E51160" w:rsidRPr="005A36AF" w:rsidRDefault="00BF56C4" w:rsidP="008B5F77">
            <w:pPr>
              <w:widowControl w:val="0"/>
            </w:pPr>
            <w:r w:rsidRPr="005A4BB5">
              <w:t>Научно-исследовательск</w:t>
            </w:r>
            <w:r>
              <w:t>ая</w:t>
            </w:r>
            <w:r w:rsidRPr="005A4BB5">
              <w:t xml:space="preserve"> работ</w:t>
            </w:r>
            <w:r>
              <w:t>а</w:t>
            </w:r>
            <w:r w:rsidRPr="005A4BB5">
              <w:t xml:space="preserve"> (проект)</w:t>
            </w:r>
          </w:p>
        </w:tc>
        <w:tc>
          <w:tcPr>
            <w:tcW w:w="2409" w:type="dxa"/>
          </w:tcPr>
          <w:p w:rsidR="00E51160" w:rsidRPr="005A36AF" w:rsidRDefault="00E51160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Собеседование</w:t>
            </w:r>
          </w:p>
        </w:tc>
        <w:tc>
          <w:tcPr>
            <w:tcW w:w="1276" w:type="dxa"/>
          </w:tcPr>
          <w:p w:rsidR="00E51160" w:rsidRDefault="00E51160" w:rsidP="008B5F7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51160" w:rsidRPr="005A36AF" w:rsidTr="00E51160">
        <w:tc>
          <w:tcPr>
            <w:tcW w:w="594" w:type="dxa"/>
          </w:tcPr>
          <w:p w:rsidR="00E51160" w:rsidRPr="005A36AF" w:rsidRDefault="00E51160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</w:p>
        </w:tc>
        <w:tc>
          <w:tcPr>
            <w:tcW w:w="5643" w:type="dxa"/>
          </w:tcPr>
          <w:p w:rsidR="00E51160" w:rsidRPr="00130CC5" w:rsidRDefault="00E51160" w:rsidP="008B5F77">
            <w:pPr>
              <w:widowControl w:val="0"/>
              <w:rPr>
                <w:b/>
              </w:rPr>
            </w:pPr>
            <w:r w:rsidRPr="00130CC5">
              <w:rPr>
                <w:rFonts w:eastAsia="Nimbus Sans L"/>
                <w:b/>
                <w:kern w:val="2"/>
                <w:lang w:eastAsia="hi-IN" w:bidi="hi-IN"/>
              </w:rPr>
              <w:t>Всего часов</w:t>
            </w:r>
          </w:p>
        </w:tc>
        <w:tc>
          <w:tcPr>
            <w:tcW w:w="2409" w:type="dxa"/>
          </w:tcPr>
          <w:p w:rsidR="00E51160" w:rsidRPr="005A36AF" w:rsidRDefault="00E51160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</w:p>
        </w:tc>
        <w:tc>
          <w:tcPr>
            <w:tcW w:w="1276" w:type="dxa"/>
          </w:tcPr>
          <w:p w:rsidR="00E51160" w:rsidRPr="00130CC5" w:rsidRDefault="00E51160" w:rsidP="008B5F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39,8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(1,1)</w:t>
            </w:r>
          </w:p>
        </w:tc>
      </w:tr>
    </w:tbl>
    <w:p w:rsidR="00E51160" w:rsidRDefault="00E51160" w:rsidP="00E51160">
      <w:pPr>
        <w:jc w:val="center"/>
      </w:pPr>
    </w:p>
    <w:p w:rsidR="00E51160" w:rsidRDefault="00E51160" w:rsidP="00E51160"/>
    <w:p w:rsidR="00E51160" w:rsidRDefault="00E51160" w:rsidP="00E51160">
      <w:r w:rsidRPr="008D4B7C">
        <w:t xml:space="preserve">Таблица </w:t>
      </w:r>
      <w:r w:rsidR="00803409">
        <w:t>8</w:t>
      </w:r>
      <w:r w:rsidRPr="008D4B7C">
        <w:t xml:space="preserve"> – Формы и методы самостоятельной работы для ЗФО</w:t>
      </w:r>
    </w:p>
    <w:tbl>
      <w:tblPr>
        <w:tblStyle w:val="a7"/>
        <w:tblpPr w:leftFromText="180" w:rightFromText="180" w:vertAnchor="text" w:horzAnchor="margin" w:tblpX="108" w:tblpY="8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992"/>
        <w:gridCol w:w="992"/>
        <w:gridCol w:w="993"/>
      </w:tblGrid>
      <w:tr w:rsidR="00A95B14" w:rsidRPr="008D4B7C" w:rsidTr="00444E08">
        <w:tc>
          <w:tcPr>
            <w:tcW w:w="534" w:type="dxa"/>
            <w:vMerge w:val="restart"/>
            <w:vAlign w:val="center"/>
            <w:hideMark/>
          </w:tcPr>
          <w:p w:rsidR="00A95B14" w:rsidRPr="008D4B7C" w:rsidRDefault="00A95B14" w:rsidP="00803409">
            <w:pPr>
              <w:ind w:left="-113" w:right="-113"/>
              <w:jc w:val="center"/>
            </w:pPr>
            <w:r w:rsidRPr="008D4B7C">
              <w:t>№</w:t>
            </w:r>
          </w:p>
          <w:p w:rsidR="00A95B14" w:rsidRPr="008D4B7C" w:rsidRDefault="00A95B14" w:rsidP="00803409">
            <w:pPr>
              <w:ind w:left="-113" w:right="-113"/>
              <w:jc w:val="center"/>
            </w:pPr>
            <w:r>
              <w:t>п/п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A95B14" w:rsidRPr="008D4B7C" w:rsidRDefault="00A95B14" w:rsidP="00803409">
            <w:pPr>
              <w:ind w:left="-113" w:right="-113"/>
              <w:jc w:val="center"/>
            </w:pPr>
            <w:r>
              <w:t>Вид работы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95B14" w:rsidRPr="008D4B7C" w:rsidRDefault="00A95B14" w:rsidP="00803409">
            <w:pPr>
              <w:ind w:left="-113" w:right="-113"/>
              <w:jc w:val="center"/>
            </w:pPr>
            <w:r w:rsidRPr="008D4B7C">
              <w:t>Вид контроля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A95B14" w:rsidRPr="008D4B7C" w:rsidRDefault="00A95B14" w:rsidP="00803409">
            <w:pPr>
              <w:ind w:left="-113" w:right="-113"/>
              <w:jc w:val="center"/>
            </w:pPr>
            <w:r w:rsidRPr="008D4B7C">
              <w:t>ч. (з. е.)</w:t>
            </w:r>
          </w:p>
        </w:tc>
      </w:tr>
      <w:tr w:rsidR="00A95B14" w:rsidRPr="008D4B7C" w:rsidTr="00444E08">
        <w:tc>
          <w:tcPr>
            <w:tcW w:w="534" w:type="dxa"/>
            <w:vMerge/>
            <w:vAlign w:val="center"/>
          </w:tcPr>
          <w:p w:rsidR="00A95B14" w:rsidRPr="008D4B7C" w:rsidRDefault="00A95B14" w:rsidP="00803409">
            <w:pPr>
              <w:ind w:left="-113" w:right="-113"/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A95B14" w:rsidRDefault="00A95B14" w:rsidP="00803409">
            <w:pPr>
              <w:ind w:left="-113" w:right="-113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95B14" w:rsidRPr="008D4B7C" w:rsidRDefault="00A95B14" w:rsidP="00803409">
            <w:pPr>
              <w:ind w:left="-113" w:right="-113"/>
              <w:jc w:val="center"/>
            </w:pPr>
          </w:p>
        </w:tc>
        <w:tc>
          <w:tcPr>
            <w:tcW w:w="992" w:type="dxa"/>
            <w:vAlign w:val="center"/>
          </w:tcPr>
          <w:p w:rsidR="00A95B14" w:rsidRPr="008D4B7C" w:rsidRDefault="00A95B14" w:rsidP="00A95B14">
            <w:pPr>
              <w:ind w:left="-113" w:right="-113"/>
              <w:jc w:val="center"/>
            </w:pPr>
            <w:r w:rsidRPr="00803409">
              <w:t>3 курс сессия 1</w:t>
            </w:r>
          </w:p>
        </w:tc>
        <w:tc>
          <w:tcPr>
            <w:tcW w:w="992" w:type="dxa"/>
            <w:vAlign w:val="center"/>
          </w:tcPr>
          <w:p w:rsidR="00A95B14" w:rsidRPr="008D4B7C" w:rsidRDefault="00A95B14" w:rsidP="00A95B14">
            <w:pPr>
              <w:ind w:left="-113" w:right="-113"/>
              <w:jc w:val="center"/>
            </w:pPr>
            <w:r w:rsidRPr="00803409">
              <w:t>3 курс сессия 2</w:t>
            </w:r>
          </w:p>
        </w:tc>
        <w:tc>
          <w:tcPr>
            <w:tcW w:w="993" w:type="dxa"/>
            <w:vAlign w:val="center"/>
          </w:tcPr>
          <w:p w:rsidR="00A95B14" w:rsidRPr="00803409" w:rsidRDefault="00A95B14" w:rsidP="00A95B14">
            <w:pPr>
              <w:ind w:left="-113" w:right="-113"/>
              <w:jc w:val="center"/>
            </w:pPr>
            <w:r>
              <w:t>всего</w:t>
            </w:r>
          </w:p>
        </w:tc>
      </w:tr>
      <w:tr w:rsidR="00A95B14" w:rsidRPr="005A36AF" w:rsidTr="00444E08">
        <w:trPr>
          <w:trHeight w:val="47"/>
        </w:trPr>
        <w:tc>
          <w:tcPr>
            <w:tcW w:w="534" w:type="dxa"/>
          </w:tcPr>
          <w:p w:rsidR="00A95B14" w:rsidRPr="005A36AF" w:rsidRDefault="00A95B14" w:rsidP="00803409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110" w:type="dxa"/>
          </w:tcPr>
          <w:p w:rsidR="00A95B14" w:rsidRPr="00684EED" w:rsidRDefault="00A95B14" w:rsidP="00803409">
            <w:pPr>
              <w:widowControl w:val="0"/>
              <w:ind w:left="-57" w:right="-57"/>
            </w:pPr>
            <w:r w:rsidRPr="005A36AF">
              <w:t>Самостоятельное изучение разделов</w:t>
            </w:r>
          </w:p>
        </w:tc>
        <w:tc>
          <w:tcPr>
            <w:tcW w:w="2268" w:type="dxa"/>
          </w:tcPr>
          <w:p w:rsidR="00A95B14" w:rsidRPr="005A36AF" w:rsidRDefault="00A95B14" w:rsidP="00803409">
            <w:pPr>
              <w:widowControl w:val="0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</w:t>
            </w:r>
            <w:r>
              <w:rPr>
                <w:rFonts w:eastAsia="Nimbus Sans L"/>
                <w:kern w:val="2"/>
                <w:lang w:eastAsia="hi-IN" w:bidi="hi-IN"/>
              </w:rPr>
              <w:t xml:space="preserve"> Зачет.</w:t>
            </w:r>
          </w:p>
        </w:tc>
        <w:tc>
          <w:tcPr>
            <w:tcW w:w="992" w:type="dxa"/>
          </w:tcPr>
          <w:p w:rsidR="00A95B14" w:rsidRPr="005A36AF" w:rsidRDefault="00A95B14" w:rsidP="00803409">
            <w:pPr>
              <w:widowControl w:val="0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A95B14" w:rsidRDefault="00A95B14" w:rsidP="0080340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A95B14" w:rsidRDefault="00A95B14" w:rsidP="00803409">
            <w:pPr>
              <w:widowControl w:val="0"/>
              <w:jc w:val="center"/>
            </w:pPr>
            <w:r>
              <w:t>36</w:t>
            </w:r>
          </w:p>
        </w:tc>
      </w:tr>
      <w:tr w:rsidR="00A95B14" w:rsidRPr="005A36AF" w:rsidTr="00444E08">
        <w:tc>
          <w:tcPr>
            <w:tcW w:w="534" w:type="dxa"/>
            <w:hideMark/>
          </w:tcPr>
          <w:p w:rsidR="00A95B14" w:rsidRPr="005A36AF" w:rsidRDefault="00A95B14" w:rsidP="00803409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110" w:type="dxa"/>
          </w:tcPr>
          <w:p w:rsidR="00A95B14" w:rsidRPr="005A36AF" w:rsidRDefault="00A95B14" w:rsidP="00803409">
            <w:pPr>
              <w:widowControl w:val="0"/>
              <w:ind w:left="-57" w:right="-57"/>
            </w:pPr>
            <w:r w:rsidRPr="005A36AF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2268" w:type="dxa"/>
          </w:tcPr>
          <w:p w:rsidR="00A95B14" w:rsidRPr="005A36AF" w:rsidRDefault="00A95B14" w:rsidP="00803409">
            <w:pPr>
              <w:widowControl w:val="0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Индивидуальное собеседование. Тестирование. </w:t>
            </w:r>
            <w:r>
              <w:rPr>
                <w:rFonts w:eastAsia="Nimbus Sans L"/>
                <w:kern w:val="2"/>
                <w:lang w:eastAsia="hi-IN" w:bidi="hi-IN"/>
              </w:rPr>
              <w:t>Зачет.</w:t>
            </w:r>
          </w:p>
        </w:tc>
        <w:tc>
          <w:tcPr>
            <w:tcW w:w="992" w:type="dxa"/>
          </w:tcPr>
          <w:p w:rsidR="00A95B14" w:rsidRPr="005A36AF" w:rsidRDefault="00A95B14" w:rsidP="0080340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95B14" w:rsidRDefault="00A95B14" w:rsidP="0080340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95B14" w:rsidRDefault="00A95B14" w:rsidP="00803409">
            <w:pPr>
              <w:widowControl w:val="0"/>
              <w:jc w:val="center"/>
            </w:pPr>
            <w:r>
              <w:t>10</w:t>
            </w:r>
          </w:p>
        </w:tc>
      </w:tr>
      <w:tr w:rsidR="00A95B14" w:rsidRPr="005A36AF" w:rsidTr="00444E08">
        <w:tc>
          <w:tcPr>
            <w:tcW w:w="534" w:type="dxa"/>
          </w:tcPr>
          <w:p w:rsidR="00A95B14" w:rsidRPr="005A36AF" w:rsidRDefault="00A95B14" w:rsidP="00803409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110" w:type="dxa"/>
          </w:tcPr>
          <w:p w:rsidR="00A95B14" w:rsidRPr="005A36AF" w:rsidRDefault="00BF56C4" w:rsidP="008B5F77">
            <w:pPr>
              <w:widowControl w:val="0"/>
            </w:pPr>
            <w:r w:rsidRPr="005A4BB5">
              <w:t>Научно-исследовательск</w:t>
            </w:r>
            <w:r>
              <w:t>ая</w:t>
            </w:r>
            <w:r w:rsidRPr="005A4BB5">
              <w:t xml:space="preserve"> работ</w:t>
            </w:r>
            <w:r>
              <w:t>а</w:t>
            </w:r>
            <w:r w:rsidRPr="005A4BB5">
              <w:t xml:space="preserve"> (проект)</w:t>
            </w:r>
          </w:p>
        </w:tc>
        <w:tc>
          <w:tcPr>
            <w:tcW w:w="2268" w:type="dxa"/>
          </w:tcPr>
          <w:p w:rsidR="00A95B14" w:rsidRPr="005A36AF" w:rsidRDefault="00A95B14" w:rsidP="008B5F77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Собеседование</w:t>
            </w:r>
          </w:p>
        </w:tc>
        <w:tc>
          <w:tcPr>
            <w:tcW w:w="992" w:type="dxa"/>
          </w:tcPr>
          <w:p w:rsidR="00A95B14" w:rsidRPr="005A36AF" w:rsidRDefault="00A95B14" w:rsidP="0080340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95B14" w:rsidRDefault="00A95B14" w:rsidP="0080340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95B14" w:rsidRDefault="00A95B14" w:rsidP="00803409">
            <w:pPr>
              <w:widowControl w:val="0"/>
              <w:jc w:val="center"/>
            </w:pPr>
            <w:r>
              <w:t>14</w:t>
            </w:r>
          </w:p>
        </w:tc>
      </w:tr>
      <w:tr w:rsidR="00A95B14" w:rsidRPr="005A36AF" w:rsidTr="00444E08">
        <w:tc>
          <w:tcPr>
            <w:tcW w:w="534" w:type="dxa"/>
          </w:tcPr>
          <w:p w:rsidR="00A95B14" w:rsidRPr="005A36AF" w:rsidRDefault="00A95B14" w:rsidP="00803409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</w:p>
        </w:tc>
        <w:tc>
          <w:tcPr>
            <w:tcW w:w="4110" w:type="dxa"/>
          </w:tcPr>
          <w:p w:rsidR="00A95B14" w:rsidRPr="00130CC5" w:rsidRDefault="00A95B14" w:rsidP="00803409">
            <w:pPr>
              <w:widowControl w:val="0"/>
              <w:rPr>
                <w:b/>
              </w:rPr>
            </w:pPr>
            <w:r w:rsidRPr="00130CC5">
              <w:rPr>
                <w:rFonts w:eastAsia="Nimbus Sans L"/>
                <w:b/>
                <w:kern w:val="2"/>
                <w:lang w:eastAsia="hi-IN" w:bidi="hi-IN"/>
              </w:rPr>
              <w:t>Всего часов</w:t>
            </w:r>
          </w:p>
        </w:tc>
        <w:tc>
          <w:tcPr>
            <w:tcW w:w="2268" w:type="dxa"/>
          </w:tcPr>
          <w:p w:rsidR="00A95B14" w:rsidRPr="005A36AF" w:rsidRDefault="00A95B14" w:rsidP="00803409">
            <w:pPr>
              <w:widowControl w:val="0"/>
              <w:rPr>
                <w:rFonts w:eastAsia="Nimbus Sans L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A95B14" w:rsidRPr="00130CC5" w:rsidRDefault="00A95B14" w:rsidP="00444E08">
            <w:pPr>
              <w:widowControl w:val="0"/>
              <w:jc w:val="center"/>
              <w:rPr>
                <w:b/>
              </w:rPr>
            </w:pPr>
            <w:r>
              <w:rPr>
                <w:rFonts w:eastAsia="Nimbus Sans L"/>
                <w:b/>
                <w:kern w:val="2"/>
                <w:lang w:eastAsia="hi-IN" w:bidi="hi-IN"/>
              </w:rPr>
              <w:t>34 (0,9)</w:t>
            </w:r>
          </w:p>
        </w:tc>
        <w:tc>
          <w:tcPr>
            <w:tcW w:w="992" w:type="dxa"/>
          </w:tcPr>
          <w:p w:rsidR="00A95B14" w:rsidRDefault="00A95B14" w:rsidP="00444E08">
            <w:pPr>
              <w:widowControl w:val="0"/>
              <w:jc w:val="center"/>
              <w:rPr>
                <w:rFonts w:eastAsia="Nimbus Sans L"/>
                <w:b/>
                <w:kern w:val="2"/>
                <w:lang w:eastAsia="hi-IN" w:bidi="hi-IN"/>
              </w:rPr>
            </w:pPr>
            <w:r>
              <w:rPr>
                <w:rFonts w:eastAsia="Nimbus Sans L"/>
                <w:b/>
                <w:kern w:val="2"/>
                <w:lang w:eastAsia="hi-IN" w:bidi="hi-IN"/>
              </w:rPr>
              <w:fldChar w:fldCharType="begin"/>
            </w:r>
            <w:r>
              <w:rPr>
                <w:rFonts w:eastAsia="Nimbus Sans L"/>
                <w:b/>
                <w:kern w:val="2"/>
                <w:lang w:eastAsia="hi-IN" w:bidi="hi-IN"/>
              </w:rPr>
              <w:instrText xml:space="preserve"> =SUM(ABOVE) </w:instrText>
            </w:r>
            <w:r>
              <w:rPr>
                <w:rFonts w:eastAsia="Nimbus Sans L"/>
                <w:b/>
                <w:kern w:val="2"/>
                <w:lang w:eastAsia="hi-IN" w:bidi="hi-IN"/>
              </w:rPr>
              <w:fldChar w:fldCharType="separate"/>
            </w:r>
            <w:r>
              <w:rPr>
                <w:rFonts w:eastAsia="Nimbus Sans L"/>
                <w:b/>
                <w:noProof/>
                <w:kern w:val="2"/>
                <w:lang w:eastAsia="hi-IN" w:bidi="hi-IN"/>
              </w:rPr>
              <w:t>26</w:t>
            </w:r>
            <w:r>
              <w:rPr>
                <w:rFonts w:eastAsia="Nimbus Sans L"/>
                <w:b/>
                <w:kern w:val="2"/>
                <w:lang w:eastAsia="hi-IN" w:bidi="hi-IN"/>
              </w:rPr>
              <w:fldChar w:fldCharType="end"/>
            </w:r>
            <w:r>
              <w:rPr>
                <w:rFonts w:eastAsia="Nimbus Sans L"/>
                <w:b/>
                <w:kern w:val="2"/>
                <w:lang w:eastAsia="hi-IN" w:bidi="hi-IN"/>
              </w:rPr>
              <w:t xml:space="preserve"> (0,7)</w:t>
            </w:r>
          </w:p>
        </w:tc>
        <w:tc>
          <w:tcPr>
            <w:tcW w:w="993" w:type="dxa"/>
          </w:tcPr>
          <w:p w:rsidR="00A95B14" w:rsidRDefault="00A95B14" w:rsidP="00444E08">
            <w:pPr>
              <w:widowControl w:val="0"/>
              <w:jc w:val="center"/>
              <w:rPr>
                <w:rFonts w:eastAsia="Nimbus Sans L"/>
                <w:b/>
                <w:kern w:val="2"/>
                <w:lang w:eastAsia="hi-IN" w:bidi="hi-IN"/>
              </w:rPr>
            </w:pPr>
            <w:r>
              <w:rPr>
                <w:rFonts w:eastAsia="Nimbus Sans L"/>
                <w:b/>
                <w:kern w:val="2"/>
                <w:lang w:eastAsia="hi-IN" w:bidi="hi-IN"/>
              </w:rPr>
              <w:t>60 (</w:t>
            </w:r>
            <w:r w:rsidR="00444E08">
              <w:rPr>
                <w:rFonts w:eastAsia="Nimbus Sans L"/>
                <w:b/>
                <w:kern w:val="2"/>
                <w:lang w:eastAsia="hi-IN" w:bidi="hi-IN"/>
              </w:rPr>
              <w:t>1,6</w:t>
            </w:r>
            <w:r>
              <w:rPr>
                <w:rFonts w:eastAsia="Nimbus Sans L"/>
                <w:b/>
                <w:kern w:val="2"/>
                <w:lang w:eastAsia="hi-IN" w:bidi="hi-IN"/>
              </w:rPr>
              <w:t>)</w:t>
            </w:r>
          </w:p>
        </w:tc>
      </w:tr>
    </w:tbl>
    <w:p w:rsidR="00BF56C4" w:rsidRDefault="00BF56C4" w:rsidP="008E3884">
      <w:pPr>
        <w:ind w:firstLine="851"/>
        <w:jc w:val="both"/>
      </w:pPr>
    </w:p>
    <w:p w:rsidR="008E3884" w:rsidRDefault="008E3884" w:rsidP="008E3884">
      <w:pPr>
        <w:jc w:val="center"/>
        <w:rPr>
          <w:i/>
        </w:rPr>
      </w:pPr>
    </w:p>
    <w:p w:rsidR="00BF56C4" w:rsidRPr="002F33C6" w:rsidRDefault="00BF56C4" w:rsidP="008E3884">
      <w:pPr>
        <w:jc w:val="center"/>
        <w:rPr>
          <w:i/>
        </w:rPr>
      </w:pPr>
      <w:r w:rsidRPr="002F33C6">
        <w:rPr>
          <w:i/>
        </w:rPr>
        <w:t xml:space="preserve">Методические указания по выполнению  научно-исследовательского проекта по дисциплине </w:t>
      </w:r>
      <w:r w:rsidRPr="002F33C6">
        <w:rPr>
          <w:i/>
        </w:rPr>
        <w:br/>
        <w:t>«Основы национальной безопасности».</w:t>
      </w:r>
    </w:p>
    <w:p w:rsidR="00BF56C4" w:rsidRPr="00C41A0A" w:rsidRDefault="00BF56C4" w:rsidP="008E3884">
      <w:pPr>
        <w:ind w:firstLine="851"/>
        <w:jc w:val="both"/>
      </w:pPr>
      <w:r w:rsidRPr="00C41A0A">
        <w:t>Формой осуществления и</w:t>
      </w:r>
      <w:r>
        <w:t xml:space="preserve"> развития науки является научное</w:t>
      </w:r>
      <w:r w:rsidRPr="00C41A0A">
        <w:t xml:space="preserve"> исследование, т. е. изучение с помощью научных методов явлений и процессов, анализ</w:t>
      </w:r>
      <w:r>
        <w:t>а</w:t>
      </w:r>
      <w:r w:rsidRPr="00C41A0A">
        <w:t xml:space="preserve"> влияния на них различных факт</w:t>
      </w:r>
      <w:r>
        <w:t>о</w:t>
      </w:r>
      <w:r w:rsidRPr="00C41A0A">
        <w:t>ров, а также</w:t>
      </w:r>
      <w:r>
        <w:t>,</w:t>
      </w:r>
      <w:r w:rsidRPr="00C41A0A">
        <w:t xml:space="preserve"> изучение взаимодействия между явлениями</w:t>
      </w:r>
      <w:r>
        <w:t>,</w:t>
      </w:r>
      <w:r w:rsidRPr="00C41A0A">
        <w:t xml:space="preserve"> с целью получ</w:t>
      </w:r>
      <w:r>
        <w:t>ения</w:t>
      </w:r>
      <w:r w:rsidRPr="00C41A0A">
        <w:t xml:space="preserve"> убедительно док</w:t>
      </w:r>
      <w:r>
        <w:t>а</w:t>
      </w:r>
      <w:r w:rsidRPr="00C41A0A">
        <w:t>занны</w:t>
      </w:r>
      <w:r>
        <w:t>х</w:t>
      </w:r>
      <w:r w:rsidRPr="00C41A0A">
        <w:t xml:space="preserve"> и полезны</w:t>
      </w:r>
      <w:r>
        <w:t>х</w:t>
      </w:r>
      <w:r w:rsidRPr="00C41A0A">
        <w:t xml:space="preserve"> для науки и практики решени</w:t>
      </w:r>
      <w:r>
        <w:t>й</w:t>
      </w:r>
      <w:r w:rsidRPr="00C41A0A">
        <w:t xml:space="preserve"> с максимальным эффектом. </w:t>
      </w:r>
    </w:p>
    <w:p w:rsidR="00BF56C4" w:rsidRPr="00C41A0A" w:rsidRDefault="00BF56C4" w:rsidP="008E3884">
      <w:pPr>
        <w:ind w:firstLine="851"/>
        <w:jc w:val="both"/>
      </w:pPr>
      <w:r w:rsidRPr="00C41A0A">
        <w:t>Цель научного исследования –</w:t>
      </w:r>
      <w:r>
        <w:t xml:space="preserve"> </w:t>
      </w:r>
      <w:r w:rsidRPr="00C41A0A">
        <w:t>определение конкретного объекта и всестороннее, достоверное изучение его структуры, характеристик, связей на</w:t>
      </w:r>
      <w:r>
        <w:t xml:space="preserve"> </w:t>
      </w:r>
      <w:r w:rsidRPr="00C41A0A">
        <w:t>основе разработанных в науке принципов и методов познания, а также получение полезных для деятельности человека результ</w:t>
      </w:r>
      <w:r>
        <w:t>а</w:t>
      </w:r>
      <w:r w:rsidRPr="00C41A0A">
        <w:t>тов, внедрение в производство с дальнейшим эффектом.</w:t>
      </w:r>
    </w:p>
    <w:p w:rsidR="00BF56C4" w:rsidRPr="00C41A0A" w:rsidRDefault="00BF56C4" w:rsidP="008E3884">
      <w:pPr>
        <w:ind w:firstLine="851"/>
        <w:jc w:val="both"/>
      </w:pPr>
      <w:r w:rsidRPr="00C41A0A">
        <w:t>Основой разработки каждого научного исследования является методология, т. е. сов</w:t>
      </w:r>
      <w:r>
        <w:t>о</w:t>
      </w:r>
      <w:r w:rsidRPr="00C41A0A">
        <w:t>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</w:t>
      </w:r>
      <w:r>
        <w:t xml:space="preserve"> </w:t>
      </w:r>
      <w:r w:rsidRPr="00C41A0A">
        <w:t>это схема, план решения</w:t>
      </w:r>
      <w:r>
        <w:t xml:space="preserve"> </w:t>
      </w:r>
      <w:r w:rsidRPr="00C41A0A">
        <w:t>поставленной научно-исследовательской задачи.</w:t>
      </w:r>
    </w:p>
    <w:p w:rsidR="00BF56C4" w:rsidRPr="00C41A0A" w:rsidRDefault="00BF56C4" w:rsidP="008E3884">
      <w:pPr>
        <w:ind w:firstLine="851"/>
        <w:jc w:val="both"/>
      </w:pPr>
      <w:r w:rsidRPr="00C41A0A">
        <w:t>Процесс</w:t>
      </w:r>
      <w:r>
        <w:t xml:space="preserve"> </w:t>
      </w:r>
      <w:r w:rsidRPr="00C41A0A">
        <w:t>научно-исследовательской работы состоит из следующих основных этапов:</w:t>
      </w:r>
    </w:p>
    <w:p w:rsidR="00BF56C4" w:rsidRPr="00C41A0A" w:rsidRDefault="00BF56C4" w:rsidP="008E3884">
      <w:pPr>
        <w:ind w:firstLine="851"/>
        <w:jc w:val="both"/>
      </w:pPr>
      <w:r w:rsidRPr="00C41A0A">
        <w:t>1.</w:t>
      </w:r>
      <w:r>
        <w:t xml:space="preserve"> </w:t>
      </w:r>
      <w:r w:rsidRPr="00C41A0A">
        <w:t>Выбор темы и обоснование</w:t>
      </w:r>
      <w:r>
        <w:t xml:space="preserve"> </w:t>
      </w:r>
      <w:r w:rsidRPr="00C41A0A">
        <w:t>ее</w:t>
      </w:r>
      <w:r>
        <w:t xml:space="preserve"> </w:t>
      </w:r>
      <w:r w:rsidRPr="00C41A0A">
        <w:t>актуальности.</w:t>
      </w:r>
    </w:p>
    <w:p w:rsidR="00BF56C4" w:rsidRPr="00C41A0A" w:rsidRDefault="00BF56C4" w:rsidP="008E3884">
      <w:pPr>
        <w:ind w:firstLine="851"/>
        <w:jc w:val="both"/>
      </w:pPr>
      <w:r w:rsidRPr="00C41A0A">
        <w:t>2.</w:t>
      </w:r>
      <w:r>
        <w:t xml:space="preserve"> </w:t>
      </w:r>
      <w:r w:rsidRPr="00C41A0A">
        <w:t xml:space="preserve">Составление библиографии, ознакомление с законодательными актами, </w:t>
      </w:r>
      <w:r>
        <w:t xml:space="preserve"> </w:t>
      </w:r>
      <w:r w:rsidRPr="00C41A0A">
        <w:t>нормативными документами и другими источниками, относящимися к теме проекта (р</w:t>
      </w:r>
      <w:r>
        <w:t>а</w:t>
      </w:r>
      <w:r w:rsidRPr="00C41A0A">
        <w:t>боты).</w:t>
      </w:r>
    </w:p>
    <w:p w:rsidR="00BF56C4" w:rsidRPr="00C41A0A" w:rsidRDefault="00BF56C4" w:rsidP="008E3884">
      <w:pPr>
        <w:ind w:firstLine="851"/>
        <w:jc w:val="both"/>
      </w:pPr>
      <w:r w:rsidRPr="00C41A0A">
        <w:t>3.</w:t>
      </w:r>
      <w:r>
        <w:t xml:space="preserve"> </w:t>
      </w:r>
      <w:r w:rsidRPr="00C41A0A">
        <w:t>Разработка алгоритма исследования, формирование требований к исходным данным, выбор методов и инструментальных средств анализа.</w:t>
      </w:r>
    </w:p>
    <w:p w:rsidR="00BF56C4" w:rsidRPr="00C41A0A" w:rsidRDefault="00BF56C4" w:rsidP="008E3884">
      <w:pPr>
        <w:ind w:firstLine="851"/>
        <w:jc w:val="both"/>
      </w:pPr>
      <w:r w:rsidRPr="00C41A0A">
        <w:t>4.</w:t>
      </w:r>
      <w:r>
        <w:t xml:space="preserve"> </w:t>
      </w:r>
      <w:r w:rsidRPr="00C41A0A">
        <w:t>Сбор фактического материала в статистических органах, на предприятиях различных форм собственности, в рыночных структурах и других организациях.</w:t>
      </w:r>
    </w:p>
    <w:p w:rsidR="00BF56C4" w:rsidRPr="00C41A0A" w:rsidRDefault="00BF56C4" w:rsidP="008E3884">
      <w:pPr>
        <w:ind w:firstLine="851"/>
        <w:jc w:val="both"/>
      </w:pPr>
      <w:r w:rsidRPr="00C41A0A">
        <w:t>5.</w:t>
      </w:r>
      <w:r>
        <w:t xml:space="preserve"> </w:t>
      </w:r>
      <w:r w:rsidRPr="00C41A0A">
        <w:t>Обработка и анализ полученной информации с применением современных методов финансового и хозяйственного анализа, математико-статистических методов.</w:t>
      </w:r>
    </w:p>
    <w:p w:rsidR="00BF56C4" w:rsidRPr="00C41A0A" w:rsidRDefault="00BF56C4" w:rsidP="008E3884">
      <w:pPr>
        <w:ind w:firstLine="851"/>
        <w:jc w:val="both"/>
      </w:pPr>
      <w:r w:rsidRPr="00C41A0A">
        <w:t>6.</w:t>
      </w:r>
      <w:r>
        <w:t xml:space="preserve"> </w:t>
      </w:r>
      <w:r w:rsidRPr="00C41A0A">
        <w:t>Формулировка выводов и выработка рекомендаций.</w:t>
      </w:r>
    </w:p>
    <w:p w:rsidR="00BF56C4" w:rsidRPr="00C41A0A" w:rsidRDefault="00BF56C4" w:rsidP="008E3884">
      <w:pPr>
        <w:ind w:firstLine="851"/>
        <w:jc w:val="both"/>
      </w:pPr>
      <w:r w:rsidRPr="00C41A0A">
        <w:t>7.</w:t>
      </w:r>
      <w:r>
        <w:t xml:space="preserve"> </w:t>
      </w:r>
      <w:r w:rsidRPr="00C41A0A">
        <w:t>Оформление работы</w:t>
      </w:r>
      <w:r>
        <w:t xml:space="preserve"> </w:t>
      </w:r>
      <w:r w:rsidRPr="00C41A0A">
        <w:t>(проекта)</w:t>
      </w:r>
      <w:r>
        <w:t xml:space="preserve"> </w:t>
      </w:r>
      <w:r w:rsidRPr="00C41A0A">
        <w:t>в соответствии с установленными требованиями.</w:t>
      </w:r>
    </w:p>
    <w:p w:rsidR="00BF56C4" w:rsidRPr="00C41A0A" w:rsidRDefault="00BF56C4" w:rsidP="008E3884">
      <w:pPr>
        <w:ind w:firstLine="851"/>
        <w:jc w:val="both"/>
      </w:pPr>
      <w:r w:rsidRPr="00C41A0A">
        <w:t>При выборе темы работы (проекта) полезно также принять во внимание следующие факторы:</w:t>
      </w:r>
    </w:p>
    <w:p w:rsidR="00BF56C4" w:rsidRDefault="00BF56C4" w:rsidP="00BB03F9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41A0A">
        <w:t>личный научный и практический интерес</w:t>
      </w:r>
      <w:r>
        <w:t xml:space="preserve"> </w:t>
      </w:r>
      <w:r w:rsidRPr="00C41A0A">
        <w:t>студента;</w:t>
      </w:r>
    </w:p>
    <w:p w:rsidR="00BF56C4" w:rsidRPr="007D2B95" w:rsidRDefault="00BF56C4" w:rsidP="00BB03F9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2B95">
        <w:t xml:space="preserve">возможность продолжения исследований, проведённых в процессе выполнения  </w:t>
      </w:r>
      <w:r>
        <w:t>научно-исследовательской работы (проекта)</w:t>
      </w:r>
      <w:r w:rsidRPr="007D2B95">
        <w:t xml:space="preserve"> по другим дисциплинам и ин</w:t>
      </w:r>
      <w:r>
        <w:t>ым</w:t>
      </w:r>
      <w:r w:rsidRPr="007D2B95">
        <w:t xml:space="preserve"> научны</w:t>
      </w:r>
      <w:r>
        <w:t>м</w:t>
      </w:r>
      <w:r w:rsidRPr="007D2B95">
        <w:t xml:space="preserve"> работ</w:t>
      </w:r>
      <w:r>
        <w:t>ам</w:t>
      </w:r>
      <w:r w:rsidRPr="007D2B95">
        <w:t>;</w:t>
      </w:r>
    </w:p>
    <w:p w:rsidR="00BF56C4" w:rsidRPr="00C41A0A" w:rsidRDefault="00BF56C4" w:rsidP="00BB03F9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41A0A">
        <w:t>наличие оригинальных творческих идей;</w:t>
      </w:r>
    </w:p>
    <w:p w:rsidR="00BF56C4" w:rsidRPr="00C41A0A" w:rsidRDefault="00BF56C4" w:rsidP="00BB03F9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41A0A">
        <w:t>опыт публичных выступлений, докл</w:t>
      </w:r>
      <w:r>
        <w:t>а</w:t>
      </w:r>
      <w:r w:rsidRPr="00C41A0A">
        <w:t>дов, участия в конференциях, семинарах;</w:t>
      </w:r>
    </w:p>
    <w:p w:rsidR="00BF56C4" w:rsidRPr="00C41A0A" w:rsidRDefault="00BF56C4" w:rsidP="00BB03F9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41A0A">
        <w:t>научную направленность кафедры и т.д.</w:t>
      </w:r>
    </w:p>
    <w:p w:rsidR="00BF56C4" w:rsidRDefault="00BF56C4" w:rsidP="008E3884">
      <w:pPr>
        <w:pStyle w:val="afd"/>
        <w:spacing w:before="0" w:after="0"/>
        <w:ind w:firstLine="567"/>
      </w:pPr>
    </w:p>
    <w:p w:rsidR="004F11C5" w:rsidRPr="005014A4" w:rsidRDefault="004F11C5" w:rsidP="008E3884">
      <w:pPr>
        <w:ind w:firstLine="567"/>
        <w:jc w:val="center"/>
        <w:rPr>
          <w:b/>
        </w:rPr>
      </w:pPr>
      <w:r w:rsidRPr="005014A4">
        <w:rPr>
          <w:b/>
        </w:rPr>
        <w:t xml:space="preserve">Примерная тематика </w:t>
      </w:r>
      <w:r w:rsidR="005014A4" w:rsidRPr="005014A4">
        <w:rPr>
          <w:b/>
        </w:rPr>
        <w:t>научно-исследовательской работы</w:t>
      </w:r>
      <w:r w:rsidR="005014A4">
        <w:rPr>
          <w:b/>
        </w:rPr>
        <w:t xml:space="preserve"> (проекта)</w:t>
      </w:r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19" w:name="_Toc24319785"/>
      <w:r w:rsidRPr="005A4BB5">
        <w:t>Армия и общество в геополитическом контексте.</w:t>
      </w:r>
      <w:bookmarkEnd w:id="19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r w:rsidRPr="005A4BB5">
        <w:t xml:space="preserve">Баланс сил вблизи границ Российской Федерации и ее союзников. </w:t>
      </w:r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0" w:name="_Toc24319786"/>
      <w:r w:rsidRPr="005A4BB5">
        <w:t>Безопасность в центрально-азиатском регионе и национальная безопасность России.</w:t>
      </w:r>
      <w:bookmarkEnd w:id="20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1" w:name="_Toc24319787"/>
      <w:r w:rsidRPr="005A4BB5">
        <w:t>Безопасность внешнеэкономического сотрудничества.</w:t>
      </w:r>
      <w:bookmarkEnd w:id="21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2" w:name="_Toc24319788"/>
      <w:r w:rsidRPr="005A4BB5">
        <w:t>Безопасность военной службы.</w:t>
      </w:r>
      <w:bookmarkEnd w:id="22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3" w:name="_Toc24319789"/>
      <w:r w:rsidRPr="005A4BB5">
        <w:t>Безопасность Западного региона России.</w:t>
      </w:r>
      <w:bookmarkEnd w:id="23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r w:rsidRPr="005A4BB5">
        <w:t xml:space="preserve">Безопасность как социальное явление и категория национальной безопасности. </w:t>
      </w:r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4" w:name="_Toc24319790"/>
      <w:r w:rsidRPr="005A4BB5">
        <w:t>Безопасность политической борьбы.</w:t>
      </w:r>
      <w:bookmarkEnd w:id="24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5" w:name="_Toc24319791"/>
      <w:r w:rsidRPr="005A4BB5">
        <w:t>Безопасность России в Азиатско-Тихоокеанском регионе.</w:t>
      </w:r>
      <w:bookmarkEnd w:id="25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6" w:name="_Toc24319792"/>
      <w:r w:rsidRPr="005A4BB5">
        <w:t>Безопасность России в Центрально-Азиатском регионе.</w:t>
      </w:r>
      <w:bookmarkEnd w:id="26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7" w:name="_Toc24319793"/>
      <w:r w:rsidRPr="005A4BB5">
        <w:t>Безопасность Северного и Северо-Западного регионов России.</w:t>
      </w:r>
      <w:bookmarkEnd w:id="27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8" w:name="_Toc24319794"/>
      <w:r w:rsidRPr="005A4BB5">
        <w:t>Безопасность человека и общества.</w:t>
      </w:r>
      <w:bookmarkEnd w:id="28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29" w:name="_Toc24319795"/>
      <w:r w:rsidRPr="005A4BB5">
        <w:t>Безопасность Юго-Западного региона России.</w:t>
      </w:r>
      <w:bookmarkEnd w:id="29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0" w:name="_Toc24319796"/>
      <w:r w:rsidRPr="005A4BB5">
        <w:t>Диалог цивилизаций (С. Хантингтон).</w:t>
      </w:r>
      <w:bookmarkEnd w:id="30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1" w:name="_Toc24319797"/>
      <w:r w:rsidRPr="005A4BB5">
        <w:t>Западные теории цивилизации (О. Шпенглер, А. Тойнби).</w:t>
      </w:r>
      <w:bookmarkEnd w:id="31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2" w:name="_Toc24319798"/>
      <w:r w:rsidRPr="005A4BB5">
        <w:t>Национальная идея в концепциях возрождения России: исторический аспект и современность.</w:t>
      </w:r>
      <w:bookmarkEnd w:id="32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3" w:name="_Toc24319799"/>
      <w:r w:rsidRPr="005A4BB5">
        <w:t>Общая характеристика документов, относящиеся к различным аспектам национальной безопасности России: Конституция Российской Федерации (извлечение - Статья 83); Закон Российской Федерации «О безопасности» (утратил силу); Концепция национальной безопасности Российской Федерации (утратила силу); Морская доктрина Российской Федерации на период до 2020 года; Федеральный закон «О противодействии легализации (отмыванию) доходов, полученных преступным путем, и финансированию терроризма».</w:t>
      </w:r>
      <w:bookmarkEnd w:id="33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4" w:name="_Toc24319800"/>
      <w:r w:rsidRPr="005A4BB5">
        <w:t>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отношений,</w:t>
      </w:r>
      <w:bookmarkEnd w:id="34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5" w:name="_Toc24319801"/>
      <w:r w:rsidRPr="005A4BB5">
        <w:t>Освоение пространств и ресурсов Мирового океана как одно из главных направлений развития мировой цивилизации в третьем тысячелетии.</w:t>
      </w:r>
      <w:bookmarkEnd w:id="35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6" w:name="_Toc24319802"/>
      <w:r w:rsidRPr="005A4BB5">
        <w:t>Основные вызовы глобализации и основные объекты глобальных интересов</w:t>
      </w:r>
      <w:bookmarkEnd w:id="36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7" w:name="_Toc24319803"/>
      <w:r w:rsidRPr="005A4BB5">
        <w:t>Основные задачи: формирование современной информационной и телекоммуникационной инфраструктуры</w:t>
      </w:r>
      <w:bookmarkEnd w:id="37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8" w:name="_Toc24319804"/>
      <w:r w:rsidRPr="005A4BB5">
        <w:t>Основные направления и методы обеспечения информационной безопасности Российской Федерации.</w:t>
      </w:r>
      <w:bookmarkEnd w:id="38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39" w:name="_Toc24319805"/>
      <w:r w:rsidRPr="005A4BB5">
        <w:t>Основные направления и способы защиты конституционного строя Российской Федерации.</w:t>
      </w:r>
      <w:bookmarkEnd w:id="39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0" w:name="_Toc24319806"/>
      <w:r w:rsidRPr="005A4BB5">
        <w:t>Основные направления политики государства, способствующие обеспечению национальной безопасности России.</w:t>
      </w:r>
      <w:bookmarkEnd w:id="40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1" w:name="_Toc24319807"/>
      <w:r w:rsidRPr="005A4BB5">
        <w:t>Основные положения доктрин национальной безопасности зарубежных стран.</w:t>
      </w:r>
      <w:bookmarkEnd w:id="41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2" w:name="_Toc24319808"/>
      <w:r w:rsidRPr="005A4BB5">
        <w:t>Основные положения концепции национальной безопасности РФ.</w:t>
      </w:r>
      <w:bookmarkEnd w:id="42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3" w:name="_Toc24319809"/>
      <w:r w:rsidRPr="005A4BB5">
        <w:t>Основы государственной политики в области обеспечения химической и биологической безопасности Российской Федерации.</w:t>
      </w:r>
      <w:bookmarkEnd w:id="43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4" w:name="_Toc24319810"/>
      <w:r w:rsidRPr="005A4BB5">
        <w:t>Основы государственной политики в области обеспечения ядерной и радиационной безопасности Российской Федерации.</w:t>
      </w:r>
      <w:bookmarkEnd w:id="44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5" w:name="_Toc24319811"/>
      <w:r w:rsidRPr="005A4BB5">
        <w:t>Основы государственной политики Российской Федерации в Арктике.</w:t>
      </w:r>
      <w:bookmarkEnd w:id="45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6" w:name="_Toc24319812"/>
      <w:r w:rsidRPr="005A4BB5">
        <w:t>Основы пограничной политики Российской Федерации и Концепция приграничного сотрудничества.</w:t>
      </w:r>
      <w:bookmarkEnd w:id="46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7" w:name="_Toc24319813"/>
      <w:r w:rsidRPr="005A4BB5">
        <w:t>Основы политики Российской Федерации в области развития науки и технологий.</w:t>
      </w:r>
      <w:bookmarkEnd w:id="47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8" w:name="_Toc24319814"/>
      <w:r w:rsidRPr="005A4BB5">
        <w:t>Особенности современных зарубежных концепций национальной безопасности (США, НАТО, Великобритания, ФРГ, Франция, Китай, Япония, страны СНГ).</w:t>
      </w:r>
      <w:bookmarkEnd w:id="48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49" w:name="_Toc24319815"/>
      <w:r w:rsidRPr="005A4BB5">
        <w:t>Отечественная цивилизационная мысль (Н. Данилевский, П. Сорокин).</w:t>
      </w:r>
      <w:bookmarkEnd w:id="49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50" w:name="_Toc24319816"/>
      <w:r w:rsidRPr="005A4BB5">
        <w:t>Охрана суверенитета Российской Федерации, ее независимости и территориальной целостности как  стратегическая цель обеспечения национальной безопасности в сфере государственной и общественной безопасности.</w:t>
      </w:r>
      <w:bookmarkEnd w:id="50"/>
    </w:p>
    <w:p w:rsidR="004F11C5" w:rsidRPr="005A4BB5" w:rsidRDefault="004F11C5" w:rsidP="00BB03F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</w:pPr>
      <w:bookmarkStart w:id="51" w:name="_Toc24319817"/>
      <w:r w:rsidRPr="005A4BB5">
        <w:t>Стратегическое партнерство с Соединенными Штатами Америки</w:t>
      </w:r>
      <w:bookmarkEnd w:id="51"/>
    </w:p>
    <w:p w:rsidR="004F11C5" w:rsidRPr="005A4BB5" w:rsidRDefault="004F11C5" w:rsidP="008E3884">
      <w:pPr>
        <w:widowControl w:val="0"/>
        <w:tabs>
          <w:tab w:val="num" w:pos="1134"/>
          <w:tab w:val="left" w:pos="7230"/>
        </w:tabs>
        <w:ind w:firstLine="709"/>
        <w:jc w:val="both"/>
        <w:rPr>
          <w:bCs/>
          <w:kern w:val="32"/>
        </w:rPr>
      </w:pPr>
    </w:p>
    <w:p w:rsidR="004F11C5" w:rsidRPr="005A4BB5" w:rsidRDefault="00FC0410" w:rsidP="00FC0410">
      <w:pPr>
        <w:keepNext/>
        <w:ind w:firstLine="709"/>
        <w:jc w:val="both"/>
        <w:outlineLvl w:val="0"/>
        <w:rPr>
          <w:b/>
          <w:bCs/>
          <w:kern w:val="32"/>
        </w:rPr>
      </w:pPr>
      <w:bookmarkStart w:id="52" w:name="_Toc24319818"/>
      <w:bookmarkStart w:id="53" w:name="_Toc26924398"/>
      <w:r>
        <w:rPr>
          <w:b/>
          <w:bCs/>
          <w:kern w:val="32"/>
        </w:rPr>
        <w:t xml:space="preserve">5. </w:t>
      </w:r>
      <w:r w:rsidRPr="005A4BB5">
        <w:rPr>
          <w:b/>
          <w:bCs/>
          <w:kern w:val="32"/>
        </w:rPr>
        <w:t>Образовательные технологии</w:t>
      </w:r>
      <w:bookmarkEnd w:id="52"/>
      <w:bookmarkEnd w:id="53"/>
    </w:p>
    <w:p w:rsidR="004F11C5" w:rsidRPr="008E3884" w:rsidRDefault="004F11C5" w:rsidP="008E3884">
      <w:pPr>
        <w:jc w:val="both"/>
      </w:pPr>
    </w:p>
    <w:p w:rsidR="004F11C5" w:rsidRPr="008E3884" w:rsidRDefault="004F11C5" w:rsidP="008E3884">
      <w:pPr>
        <w:tabs>
          <w:tab w:val="left" w:pos="993"/>
        </w:tabs>
        <w:ind w:firstLine="709"/>
        <w:jc w:val="both"/>
      </w:pPr>
      <w:r w:rsidRPr="008E3884">
        <w:t>В процессе освоения дисциплины «</w:t>
      </w:r>
      <w:r w:rsidRPr="008E3884">
        <w:rPr>
          <w:bCs/>
          <w:iCs/>
        </w:rPr>
        <w:t>Основы национальной безопасности</w:t>
      </w:r>
      <w:r w:rsidRPr="008E3884">
        <w:t>» используются следующие образовательные технологии в виде контактной и самостоятельной работы:</w:t>
      </w:r>
    </w:p>
    <w:p w:rsidR="004F11C5" w:rsidRPr="008E3884" w:rsidRDefault="004F11C5" w:rsidP="008E3884">
      <w:pPr>
        <w:tabs>
          <w:tab w:val="left" w:pos="993"/>
        </w:tabs>
        <w:ind w:firstLine="709"/>
        <w:jc w:val="both"/>
      </w:pPr>
      <w:r w:rsidRPr="008E3884">
        <w:t xml:space="preserve">1.Стандартные методы обучения: </w:t>
      </w:r>
    </w:p>
    <w:p w:rsidR="004F11C5" w:rsidRPr="008E3884" w:rsidRDefault="004F11C5" w:rsidP="008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E3884">
        <w:t>проблемная лекция;</w:t>
      </w:r>
    </w:p>
    <w:p w:rsidR="004F11C5" w:rsidRPr="008E3884" w:rsidRDefault="004F11C5" w:rsidP="008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E3884">
        <w:t>информационная  лекции;</w:t>
      </w:r>
    </w:p>
    <w:p w:rsidR="004F11C5" w:rsidRPr="008E3884" w:rsidRDefault="004F11C5" w:rsidP="008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E3884"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4F11C5" w:rsidRPr="008E3884" w:rsidRDefault="004F11C5" w:rsidP="008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E3884">
        <w:t xml:space="preserve">письменные и/или устные домашние задания; </w:t>
      </w:r>
    </w:p>
    <w:p w:rsidR="004F11C5" w:rsidRPr="008E3884" w:rsidRDefault="004F11C5" w:rsidP="008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E3884">
        <w:t>консультации преподавателей;</w:t>
      </w:r>
    </w:p>
    <w:p w:rsidR="004F11C5" w:rsidRPr="008E3884" w:rsidRDefault="004F11C5" w:rsidP="008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E3884"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4F11C5" w:rsidRPr="008E3884" w:rsidRDefault="004F11C5" w:rsidP="008E3884">
      <w:pPr>
        <w:tabs>
          <w:tab w:val="num" w:pos="0"/>
          <w:tab w:val="left" w:pos="993"/>
        </w:tabs>
        <w:ind w:firstLine="709"/>
        <w:jc w:val="both"/>
      </w:pPr>
      <w:r w:rsidRPr="008E3884">
        <w:t>2.Методы обучения с применением интерактивных форм образовательных технологий:</w:t>
      </w:r>
    </w:p>
    <w:p w:rsidR="004F11C5" w:rsidRPr="008E3884" w:rsidRDefault="004F11C5" w:rsidP="008E388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E3884">
        <w:t xml:space="preserve"> интерактивные лекции;</w:t>
      </w:r>
    </w:p>
    <w:p w:rsidR="004F11C5" w:rsidRPr="008E3884" w:rsidRDefault="004F11C5" w:rsidP="008E388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E3884">
        <w:t xml:space="preserve"> анализ деловых ситуаций на основе кейс-метода;</w:t>
      </w:r>
    </w:p>
    <w:p w:rsidR="004F11C5" w:rsidRPr="008E3884" w:rsidRDefault="004F11C5" w:rsidP="008E388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E3884">
        <w:t xml:space="preserve"> обсуждение подготовленных студентами научно-исследовательских работ (проектов); </w:t>
      </w:r>
    </w:p>
    <w:p w:rsidR="004F11C5" w:rsidRPr="008E3884" w:rsidRDefault="004F11C5" w:rsidP="008E388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E3884">
        <w:t xml:space="preserve"> обсуждение результатов работы студенческих исследовательских групп.</w:t>
      </w:r>
    </w:p>
    <w:p w:rsidR="004413C8" w:rsidRPr="008E3884" w:rsidRDefault="004413C8" w:rsidP="008E3884">
      <w:pPr>
        <w:widowControl w:val="0"/>
        <w:tabs>
          <w:tab w:val="num" w:pos="756"/>
        </w:tabs>
        <w:ind w:firstLine="709"/>
        <w:jc w:val="both"/>
        <w:rPr>
          <w:b/>
        </w:rPr>
      </w:pPr>
    </w:p>
    <w:p w:rsidR="00BF56C4" w:rsidRPr="00BF56C4" w:rsidRDefault="00BF56C4" w:rsidP="008E3884">
      <w:pPr>
        <w:pStyle w:val="20"/>
        <w:keepLines w:val="0"/>
        <w:tabs>
          <w:tab w:val="left" w:pos="1134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4"/>
        </w:rPr>
      </w:pPr>
      <w:bookmarkStart w:id="54" w:name="_Toc514627671"/>
      <w:bookmarkStart w:id="55" w:name="_Toc516869546"/>
      <w:bookmarkStart w:id="56" w:name="_Toc533672165"/>
      <w:bookmarkStart w:id="57" w:name="_Toc26924399"/>
      <w:r>
        <w:rPr>
          <w:rFonts w:ascii="Times New Roman" w:hAnsi="Times New Roman"/>
          <w:color w:val="auto"/>
          <w:sz w:val="24"/>
        </w:rPr>
        <w:t xml:space="preserve">5.1 </w:t>
      </w:r>
      <w:r w:rsidRPr="00BF56C4">
        <w:rPr>
          <w:rFonts w:ascii="Times New Roman" w:hAnsi="Times New Roman"/>
          <w:color w:val="auto"/>
          <w:sz w:val="24"/>
        </w:rPr>
        <w:t>Традиционные образовательные технологии</w:t>
      </w:r>
      <w:bookmarkEnd w:id="54"/>
      <w:bookmarkEnd w:id="55"/>
      <w:bookmarkEnd w:id="56"/>
      <w:bookmarkEnd w:id="57"/>
    </w:p>
    <w:p w:rsidR="00BF56C4" w:rsidRPr="00BF56C4" w:rsidRDefault="00BF56C4" w:rsidP="008E3884">
      <w:pPr>
        <w:pStyle w:val="af3"/>
        <w:tabs>
          <w:tab w:val="clear" w:pos="720"/>
          <w:tab w:val="clear" w:pos="756"/>
          <w:tab w:val="left" w:pos="993"/>
        </w:tabs>
        <w:spacing w:line="240" w:lineRule="auto"/>
        <w:ind w:left="709" w:firstLine="0"/>
      </w:pPr>
    </w:p>
    <w:p w:rsidR="00BF56C4" w:rsidRPr="00BF56C4" w:rsidRDefault="00BF56C4" w:rsidP="00BB03F9">
      <w:pPr>
        <w:pStyle w:val="af3"/>
        <w:numPr>
          <w:ilvl w:val="0"/>
          <w:numId w:val="2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BF56C4">
        <w:rPr>
          <w:b/>
          <w:i/>
        </w:rPr>
        <w:t>Информационная лекция</w:t>
      </w:r>
      <w:r w:rsidRPr="00BF56C4">
        <w:t xml:space="preserve"> – последовательное изложение материала в дисциплинарной логике, осуществляемое преимущественно вербальными средствами (монолог преподавателя).</w:t>
      </w:r>
    </w:p>
    <w:p w:rsidR="00BF56C4" w:rsidRPr="00BF56C4" w:rsidRDefault="00BF56C4" w:rsidP="00BB03F9">
      <w:pPr>
        <w:pStyle w:val="af3"/>
        <w:numPr>
          <w:ilvl w:val="0"/>
          <w:numId w:val="2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BF56C4">
        <w:rPr>
          <w:b/>
          <w:i/>
        </w:rPr>
        <w:t>Практическое занятие</w:t>
      </w:r>
      <w:r w:rsidRPr="00BF56C4">
        <w:t xml:space="preserve"> – занятие, посвященное освоению конкретных умений и навыков по предложенному алгоритму.</w:t>
      </w:r>
    </w:p>
    <w:p w:rsidR="00BF56C4" w:rsidRPr="00BF56C4" w:rsidRDefault="00BF56C4" w:rsidP="008E3884">
      <w:pPr>
        <w:pStyle w:val="af3"/>
        <w:tabs>
          <w:tab w:val="clear" w:pos="720"/>
          <w:tab w:val="clear" w:pos="756"/>
          <w:tab w:val="left" w:pos="993"/>
        </w:tabs>
        <w:spacing w:line="240" w:lineRule="auto"/>
        <w:ind w:left="0" w:firstLine="709"/>
      </w:pPr>
    </w:p>
    <w:p w:rsidR="004413C8" w:rsidRPr="004413C8" w:rsidRDefault="00B40AE1" w:rsidP="008E3884">
      <w:pPr>
        <w:pStyle w:val="2"/>
        <w:numPr>
          <w:ilvl w:val="0"/>
          <w:numId w:val="0"/>
        </w:numPr>
        <w:spacing w:before="0" w:after="0"/>
        <w:ind w:firstLine="709"/>
        <w:rPr>
          <w:rFonts w:cs="Arial"/>
          <w:szCs w:val="20"/>
        </w:rPr>
      </w:pPr>
      <w:bookmarkStart w:id="58" w:name="_Toc24319819"/>
      <w:bookmarkStart w:id="59" w:name="_Toc26924400"/>
      <w:r>
        <w:t>5.</w:t>
      </w:r>
      <w:r w:rsidR="00BF56C4">
        <w:t>2</w:t>
      </w:r>
      <w:r>
        <w:t xml:space="preserve"> </w:t>
      </w:r>
      <w:r w:rsidR="004413C8" w:rsidRPr="004413C8">
        <w:t>Интерактивные образовательные технологии, используемые в аудиторных занятиях</w:t>
      </w:r>
      <w:bookmarkEnd w:id="58"/>
      <w:bookmarkEnd w:id="59"/>
    </w:p>
    <w:p w:rsidR="004413C8" w:rsidRPr="004413C8" w:rsidRDefault="004413C8" w:rsidP="008E3884">
      <w:pPr>
        <w:rPr>
          <w:rFonts w:cs="Arial"/>
          <w:b/>
          <w:i/>
          <w:sz w:val="28"/>
          <w:szCs w:val="28"/>
        </w:rPr>
      </w:pPr>
    </w:p>
    <w:p w:rsidR="004F11C5" w:rsidRPr="005A4BB5" w:rsidRDefault="004F11C5" w:rsidP="008E3884">
      <w:pPr>
        <w:tabs>
          <w:tab w:val="num" w:pos="756"/>
        </w:tabs>
        <w:ind w:firstLine="709"/>
        <w:jc w:val="both"/>
      </w:pPr>
      <w:r w:rsidRPr="005A4BB5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4F11C5" w:rsidRPr="005A4BB5" w:rsidRDefault="004F11C5" w:rsidP="008E3884">
      <w:pPr>
        <w:tabs>
          <w:tab w:val="num" w:pos="756"/>
        </w:tabs>
        <w:ind w:firstLine="709"/>
        <w:jc w:val="both"/>
      </w:pPr>
      <w:r w:rsidRPr="005A4BB5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4F11C5" w:rsidRPr="005A4BB5" w:rsidRDefault="004F11C5" w:rsidP="008E3884">
      <w:pPr>
        <w:suppressAutoHyphens/>
        <w:ind w:firstLine="709"/>
        <w:jc w:val="both"/>
        <w:rPr>
          <w:kern w:val="1"/>
          <w:lang w:bidi="hi-IN"/>
        </w:rPr>
      </w:pPr>
      <w:r w:rsidRPr="005A4BB5">
        <w:rPr>
          <w:kern w:val="1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9. </w:t>
      </w:r>
    </w:p>
    <w:p w:rsidR="004F11C5" w:rsidRPr="005A4BB5" w:rsidRDefault="004F11C5" w:rsidP="008E3884">
      <w:pPr>
        <w:suppressAutoHyphens/>
        <w:rPr>
          <w:kern w:val="1"/>
          <w:lang w:bidi="hi-IN"/>
        </w:rPr>
      </w:pPr>
    </w:p>
    <w:p w:rsidR="004F11C5" w:rsidRPr="005A4BB5" w:rsidRDefault="004F11C5" w:rsidP="008E3884">
      <w:pPr>
        <w:suppressAutoHyphens/>
        <w:ind w:left="1560" w:hanging="1560"/>
        <w:jc w:val="both"/>
        <w:rPr>
          <w:kern w:val="1"/>
          <w:lang w:bidi="hi-IN"/>
        </w:rPr>
      </w:pPr>
      <w:r w:rsidRPr="005A4BB5">
        <w:rPr>
          <w:kern w:val="1"/>
          <w:lang w:bidi="hi-IN"/>
        </w:rPr>
        <w:t>Таблица 9 -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Pr="005A4BB5">
        <w:rPr>
          <w:bCs/>
          <w:iCs/>
        </w:rPr>
        <w:t>Основы национальной безопасности</w:t>
      </w:r>
      <w:r w:rsidRPr="005A4BB5">
        <w:rPr>
          <w:kern w:val="1"/>
          <w:lang w:bidi="hi-IN"/>
        </w:rPr>
        <w:t>»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392"/>
        <w:gridCol w:w="5642"/>
        <w:gridCol w:w="1816"/>
      </w:tblGrid>
      <w:tr w:rsidR="004F11C5" w:rsidRPr="005A4BB5" w:rsidTr="00B71AAF">
        <w:tc>
          <w:tcPr>
            <w:tcW w:w="639" w:type="pct"/>
            <w:vAlign w:val="center"/>
          </w:tcPr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5A4BB5">
              <w:t>Семестр ОФО/</w:t>
            </w:r>
            <w:r w:rsidR="00BF56C4">
              <w:t xml:space="preserve"> курс, сессия </w:t>
            </w:r>
            <w:r w:rsidRPr="005A4BB5">
              <w:t>ЗФО</w:t>
            </w:r>
          </w:p>
        </w:tc>
        <w:tc>
          <w:tcPr>
            <w:tcW w:w="686" w:type="pct"/>
            <w:vAlign w:val="center"/>
          </w:tcPr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5A4BB5">
              <w:t>Вид занятия</w:t>
            </w:r>
          </w:p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5A4BB5">
              <w:t>(Л, ПР, ЛР)</w:t>
            </w:r>
          </w:p>
        </w:tc>
        <w:tc>
          <w:tcPr>
            <w:tcW w:w="2780" w:type="pct"/>
            <w:vAlign w:val="center"/>
          </w:tcPr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5A4BB5">
              <w:t>Используемые интерактивные образовательные технологии</w:t>
            </w:r>
          </w:p>
        </w:tc>
        <w:tc>
          <w:tcPr>
            <w:tcW w:w="896" w:type="pct"/>
            <w:vAlign w:val="center"/>
          </w:tcPr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5A4BB5">
              <w:t>Количество</w:t>
            </w:r>
          </w:p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5A4BB5">
              <w:t>часов ОФО/ЗФО</w:t>
            </w:r>
          </w:p>
        </w:tc>
      </w:tr>
      <w:tr w:rsidR="004F11C5" w:rsidRPr="005A4BB5" w:rsidTr="00B71AAF">
        <w:trPr>
          <w:trHeight w:val="243"/>
        </w:trPr>
        <w:tc>
          <w:tcPr>
            <w:tcW w:w="639" w:type="pct"/>
            <w:vMerge w:val="restart"/>
            <w:vAlign w:val="center"/>
          </w:tcPr>
          <w:p w:rsidR="004F11C5" w:rsidRPr="005A4BB5" w:rsidRDefault="004F11C5" w:rsidP="008E388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4</w:t>
            </w:r>
            <w:r w:rsidRPr="005A4BB5">
              <w:rPr>
                <w:rFonts w:eastAsia="Arial Unicode MS"/>
                <w:kern w:val="1"/>
                <w:lang w:eastAsia="hi-IN" w:bidi="hi-IN"/>
              </w:rPr>
              <w:t>/</w:t>
            </w:r>
            <w:r w:rsidR="00BF56C4">
              <w:rPr>
                <w:rFonts w:eastAsia="Arial Unicode MS"/>
                <w:kern w:val="1"/>
                <w:lang w:eastAsia="hi-IN" w:bidi="hi-IN"/>
              </w:rPr>
              <w:t xml:space="preserve"> 3, 2</w:t>
            </w:r>
          </w:p>
        </w:tc>
        <w:tc>
          <w:tcPr>
            <w:tcW w:w="686" w:type="pct"/>
            <w:vAlign w:val="center"/>
          </w:tcPr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jc w:val="center"/>
            </w:pPr>
            <w:r w:rsidRPr="005A4BB5">
              <w:t>Л</w:t>
            </w:r>
          </w:p>
        </w:tc>
        <w:tc>
          <w:tcPr>
            <w:tcW w:w="2780" w:type="pct"/>
            <w:vAlign w:val="center"/>
          </w:tcPr>
          <w:p w:rsidR="004F11C5" w:rsidRPr="005A4BB5" w:rsidRDefault="004F11C5" w:rsidP="00BB03F9">
            <w:pPr>
              <w:numPr>
                <w:ilvl w:val="0"/>
                <w:numId w:val="19"/>
              </w:numPr>
              <w:tabs>
                <w:tab w:val="left" w:pos="290"/>
              </w:tabs>
              <w:suppressAutoHyphens/>
              <w:ind w:left="0" w:firstLine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5A4BB5">
              <w:rPr>
                <w:rFonts w:eastAsia="Arial Unicode MS"/>
                <w:kern w:val="1"/>
                <w:lang w:eastAsia="hi-IN" w:bidi="hi-IN"/>
              </w:rPr>
              <w:t>интерактивная лекция.</w:t>
            </w:r>
          </w:p>
        </w:tc>
        <w:tc>
          <w:tcPr>
            <w:tcW w:w="896" w:type="pct"/>
            <w:vAlign w:val="center"/>
          </w:tcPr>
          <w:p w:rsidR="004F11C5" w:rsidRPr="005A4BB5" w:rsidRDefault="00B71AAF" w:rsidP="008E3884">
            <w:pPr>
              <w:suppressAutoHyphens/>
              <w:jc w:val="center"/>
              <w:rPr>
                <w:rFonts w:eastAsia="Arial Unicode MS" w:cs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2/</w:t>
            </w:r>
            <w:r w:rsidR="004F11C5" w:rsidRPr="005A4BB5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4F11C5" w:rsidRPr="005A4BB5" w:rsidTr="00B71AAF">
        <w:tc>
          <w:tcPr>
            <w:tcW w:w="639" w:type="pct"/>
            <w:vMerge/>
            <w:vAlign w:val="center"/>
          </w:tcPr>
          <w:p w:rsidR="004F11C5" w:rsidRPr="005A4BB5" w:rsidRDefault="004F11C5" w:rsidP="008E388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686" w:type="pct"/>
            <w:vAlign w:val="center"/>
          </w:tcPr>
          <w:p w:rsidR="004F11C5" w:rsidRPr="005A4BB5" w:rsidRDefault="004F11C5" w:rsidP="008E3884">
            <w:pPr>
              <w:suppressAutoHyphens/>
              <w:autoSpaceDE w:val="0"/>
              <w:autoSpaceDN w:val="0"/>
              <w:adjustRightInd w:val="0"/>
              <w:jc w:val="center"/>
            </w:pPr>
            <w:r w:rsidRPr="005A4BB5">
              <w:t>ПР</w:t>
            </w:r>
          </w:p>
        </w:tc>
        <w:tc>
          <w:tcPr>
            <w:tcW w:w="2780" w:type="pct"/>
            <w:vAlign w:val="center"/>
          </w:tcPr>
          <w:p w:rsidR="004F11C5" w:rsidRPr="005A4BB5" w:rsidRDefault="004F11C5" w:rsidP="00BB03F9">
            <w:pPr>
              <w:numPr>
                <w:ilvl w:val="0"/>
                <w:numId w:val="18"/>
              </w:numPr>
              <w:tabs>
                <w:tab w:val="left" w:pos="290"/>
              </w:tabs>
              <w:ind w:left="0" w:firstLine="0"/>
              <w:jc w:val="both"/>
            </w:pPr>
            <w:r w:rsidRPr="005A4BB5">
              <w:t>анализ деловых ситуаций на основе кейс-метода;</w:t>
            </w:r>
          </w:p>
          <w:p w:rsidR="004F11C5" w:rsidRPr="005A4BB5" w:rsidRDefault="004F11C5" w:rsidP="00BB03F9">
            <w:pPr>
              <w:numPr>
                <w:ilvl w:val="0"/>
                <w:numId w:val="18"/>
              </w:numPr>
              <w:tabs>
                <w:tab w:val="left" w:pos="290"/>
              </w:tabs>
              <w:ind w:left="0" w:firstLine="0"/>
              <w:jc w:val="both"/>
            </w:pPr>
            <w:r w:rsidRPr="005A4BB5">
              <w:t>обсуждение подготовленных студентами научно-исследовательских работ (проектов);</w:t>
            </w:r>
          </w:p>
          <w:p w:rsidR="004F11C5" w:rsidRPr="005A4BB5" w:rsidRDefault="004F11C5" w:rsidP="00BB03F9">
            <w:pPr>
              <w:numPr>
                <w:ilvl w:val="0"/>
                <w:numId w:val="18"/>
              </w:numPr>
              <w:tabs>
                <w:tab w:val="left" w:pos="290"/>
              </w:tabs>
              <w:suppressAutoHyphens/>
              <w:ind w:left="0" w:firstLine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5A4BB5">
              <w:rPr>
                <w:rFonts w:eastAsia="Arial Unicode MS" w:cs="Arial Unicode MS"/>
                <w:kern w:val="1"/>
                <w:lang w:eastAsia="hi-IN" w:bidi="hi-IN"/>
              </w:rPr>
              <w:t>обсуждение результатов работы студенческих исследовательских групп.</w:t>
            </w:r>
          </w:p>
        </w:tc>
        <w:tc>
          <w:tcPr>
            <w:tcW w:w="896" w:type="pct"/>
            <w:vAlign w:val="center"/>
          </w:tcPr>
          <w:p w:rsidR="004F11C5" w:rsidRPr="005A4BB5" w:rsidRDefault="00B71AAF" w:rsidP="008E388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2/2</w:t>
            </w:r>
          </w:p>
        </w:tc>
      </w:tr>
    </w:tbl>
    <w:p w:rsidR="004F11C5" w:rsidRDefault="004F11C5" w:rsidP="008E3884">
      <w:pPr>
        <w:ind w:firstLine="360"/>
        <w:jc w:val="both"/>
      </w:pPr>
    </w:p>
    <w:p w:rsidR="00B71AAF" w:rsidRPr="005A4BB5" w:rsidRDefault="00B71AAF" w:rsidP="008E3884">
      <w:pPr>
        <w:ind w:firstLine="360"/>
        <w:jc w:val="both"/>
      </w:pPr>
    </w:p>
    <w:p w:rsidR="002013CE" w:rsidRPr="00B71AAF" w:rsidRDefault="00221458" w:rsidP="00B71AAF">
      <w:pPr>
        <w:suppressAutoHyphens/>
        <w:ind w:firstLine="720"/>
        <w:jc w:val="both"/>
        <w:outlineLvl w:val="0"/>
        <w:rPr>
          <w:rFonts w:eastAsia="Arial Unicode MS"/>
          <w:b/>
          <w:kern w:val="1"/>
          <w:lang w:eastAsia="hi-IN" w:bidi="hi-IN"/>
        </w:rPr>
      </w:pPr>
      <w:bookmarkStart w:id="60" w:name="_Toc24319820"/>
      <w:bookmarkStart w:id="61" w:name="_Toc26924401"/>
      <w:r w:rsidRPr="00B71AAF">
        <w:rPr>
          <w:rFonts w:eastAsia="Arial Unicode MS"/>
          <w:b/>
          <w:kern w:val="1"/>
          <w:lang w:eastAsia="hi-IN" w:bidi="hi-IN"/>
        </w:rPr>
        <w:t>6</w:t>
      </w:r>
      <w:r w:rsidR="0056507B" w:rsidRPr="00B71AAF">
        <w:rPr>
          <w:rFonts w:eastAsia="Arial Unicode MS"/>
          <w:b/>
          <w:kern w:val="1"/>
          <w:lang w:eastAsia="hi-IN" w:bidi="hi-IN"/>
        </w:rPr>
        <w:t>.</w:t>
      </w:r>
      <w:r w:rsidRPr="00B71AAF">
        <w:rPr>
          <w:rFonts w:eastAsia="Arial Unicode MS"/>
          <w:b/>
          <w:kern w:val="1"/>
          <w:lang w:eastAsia="hi-IN" w:bidi="hi-IN"/>
        </w:rPr>
        <w:t xml:space="preserve"> </w:t>
      </w:r>
      <w:r w:rsidR="00B71AAF" w:rsidRPr="00B71AAF">
        <w:rPr>
          <w:rFonts w:eastAsia="Arial Unicode MS"/>
          <w:b/>
          <w:kern w:val="1"/>
          <w:lang w:eastAsia="hi-IN" w:bidi="hi-IN"/>
        </w:rPr>
        <w:t>Оценочные средства для текущего контроля успеваемости и  промежуточной аттестации</w:t>
      </w:r>
      <w:bookmarkEnd w:id="60"/>
      <w:bookmarkEnd w:id="61"/>
    </w:p>
    <w:p w:rsidR="002013CE" w:rsidRPr="005A4BB5" w:rsidRDefault="002013CE" w:rsidP="00FA39F9">
      <w:pPr>
        <w:suppressAutoHyphens/>
        <w:ind w:firstLine="720"/>
        <w:rPr>
          <w:rFonts w:eastAsia="Arial Unicode MS"/>
          <w:b/>
          <w:kern w:val="1"/>
          <w:lang w:eastAsia="hi-IN" w:bidi="hi-IN"/>
        </w:rPr>
      </w:pPr>
    </w:p>
    <w:p w:rsidR="002013CE" w:rsidRPr="005A4BB5" w:rsidRDefault="002013CE" w:rsidP="008E3884">
      <w:pPr>
        <w:shd w:val="clear" w:color="auto" w:fill="FFFFFF"/>
        <w:ind w:firstLine="720"/>
        <w:jc w:val="both"/>
      </w:pPr>
      <w:r w:rsidRPr="005A4BB5">
        <w:t>По дисциплине «</w:t>
      </w:r>
      <w:r w:rsidRPr="005A4BB5">
        <w:rPr>
          <w:bCs/>
          <w:iCs/>
        </w:rPr>
        <w:t>Основы национальной безопасности</w:t>
      </w:r>
      <w:r w:rsidRPr="005A4BB5">
        <w:t>» предусмотрен текущий контроль в виде тестирования, итоговый контроль в виде зачета. Порядок проведения текущего контроля и итогового контроля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Текущий контроль засчитывается на основе полноты раскрытия темы и выполнения представленных заданий. Для проведения зачета в письменной или тестовой форме разрабатывается перечень вопросов, утверждаемых на кафедре. Выставляется дифференцированная оценка.</w:t>
      </w:r>
    </w:p>
    <w:p w:rsidR="002013CE" w:rsidRPr="005A4BB5" w:rsidRDefault="002013CE" w:rsidP="008E3884">
      <w:pPr>
        <w:suppressAutoHyphens/>
        <w:ind w:firstLine="720"/>
        <w:jc w:val="both"/>
        <w:rPr>
          <w:rFonts w:eastAsia="Arial Unicode MS" w:cs="Arial Unicode MS"/>
          <w:kern w:val="1"/>
          <w:lang w:eastAsia="hi-IN" w:bidi="hi-IN"/>
        </w:rPr>
      </w:pPr>
      <w:r w:rsidRPr="00B71AAF">
        <w:rPr>
          <w:rFonts w:eastAsia="Arial Unicode MS" w:cs="Arial Unicode MS"/>
          <w:b/>
          <w:kern w:val="1"/>
          <w:lang w:eastAsia="hi-IN" w:bidi="hi-IN"/>
        </w:rPr>
        <w:t>Контрольно-оценочные средства</w:t>
      </w:r>
      <w:r w:rsidRPr="005A4BB5">
        <w:rPr>
          <w:rFonts w:eastAsia="Arial Unicode MS" w:cs="Arial Unicode MS"/>
          <w:kern w:val="1"/>
          <w:lang w:eastAsia="hi-IN" w:bidi="hi-IN"/>
        </w:rPr>
        <w:t xml:space="preserve"> для проведения промежуточной и итоговой аттестации обучающихся по дисциплине </w:t>
      </w:r>
      <w:r w:rsidRPr="005A4BB5">
        <w:rPr>
          <w:rFonts w:eastAsia="Arial Unicode MS" w:cs="Arial Unicode MS"/>
          <w:b/>
          <w:kern w:val="1"/>
          <w:lang w:eastAsia="hi-IN" w:bidi="hi-IN"/>
        </w:rPr>
        <w:t>«</w:t>
      </w:r>
      <w:r w:rsidRPr="005A4BB5">
        <w:rPr>
          <w:rFonts w:eastAsia="Arial Unicode MS" w:cs="Arial Unicode MS"/>
          <w:kern w:val="1"/>
          <w:lang w:eastAsia="hi-IN" w:bidi="hi-IN"/>
        </w:rPr>
        <w:t>Институциональная экономика</w:t>
      </w:r>
      <w:r w:rsidRPr="005A4BB5">
        <w:rPr>
          <w:rFonts w:eastAsia="Arial Unicode MS" w:cs="Arial Unicode MS"/>
          <w:b/>
          <w:kern w:val="1"/>
          <w:lang w:eastAsia="hi-IN" w:bidi="hi-IN"/>
        </w:rPr>
        <w:t xml:space="preserve">» </w:t>
      </w:r>
      <w:r w:rsidRPr="00B71AAF">
        <w:rPr>
          <w:rFonts w:eastAsia="Arial Unicode MS" w:cs="Arial Unicode MS"/>
          <w:b/>
          <w:kern w:val="1"/>
          <w:lang w:eastAsia="hi-IN" w:bidi="hi-IN"/>
        </w:rPr>
        <w:t>прилагаются</w:t>
      </w:r>
      <w:r w:rsidRPr="0056507B">
        <w:rPr>
          <w:rFonts w:eastAsia="Arial Unicode MS" w:cs="Arial Unicode MS"/>
          <w:kern w:val="1"/>
          <w:lang w:eastAsia="hi-IN" w:bidi="hi-IN"/>
        </w:rPr>
        <w:t>.</w:t>
      </w:r>
      <w:r w:rsidRPr="005A4BB5">
        <w:rPr>
          <w:rFonts w:eastAsia="Arial Unicode MS" w:cs="Arial Unicode MS"/>
          <w:b/>
          <w:kern w:val="1"/>
          <w:lang w:eastAsia="hi-IN" w:bidi="hi-IN"/>
        </w:rPr>
        <w:t xml:space="preserve">                                                      </w:t>
      </w:r>
    </w:p>
    <w:p w:rsidR="002013CE" w:rsidRDefault="002013CE" w:rsidP="008E3884">
      <w:pPr>
        <w:suppressAutoHyphens/>
        <w:rPr>
          <w:b/>
          <w:kern w:val="1"/>
          <w:lang w:bidi="hi-IN"/>
        </w:rPr>
      </w:pPr>
    </w:p>
    <w:p w:rsidR="002013CE" w:rsidRPr="005A4BB5" w:rsidRDefault="002013CE" w:rsidP="008E3884">
      <w:pPr>
        <w:jc w:val="center"/>
        <w:rPr>
          <w:b/>
        </w:rPr>
      </w:pPr>
      <w:r w:rsidRPr="005A4BB5">
        <w:rPr>
          <w:b/>
        </w:rPr>
        <w:t>Примерный перечень вопросов к зачету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2" w:name="_Toc24319821"/>
      <w:bookmarkStart w:id="63" w:name="_Toc432758628"/>
      <w:r w:rsidRPr="005A4BB5">
        <w:t>Алгоритм обеспечения национальной безопасности личности, общества и государства. Жизненно важные интересы: понятие, сущность. Жизненно важные интересы личности, общества и государства в Российской Федерации.</w:t>
      </w:r>
      <w:bookmarkEnd w:id="62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4" w:name="_Toc24319822"/>
      <w:r w:rsidRPr="005A4BB5">
        <w:t>Биологическая безопасность. Основы государственной политики в области обеспечения химической и биологической безопасности Российской Федерации. Сохранение окружающей природной среды и обеспечение ее защиты как стратегическая цель обеспечения национальной безопасности.</w:t>
      </w:r>
      <w:bookmarkEnd w:id="6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5" w:name="_Toc24319823"/>
      <w:r w:rsidRPr="005A4BB5">
        <w:t>Внешнеполитическая деятельность государства и внешняя безопасность. Баланс сил вблизи границ Российской Федерации и границ ее союзников. Внешние и внутренние угрозы российской национальной безопасности Российской Федерации.</w:t>
      </w:r>
      <w:bookmarkEnd w:id="65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6" w:name="_Toc24319824"/>
      <w:r w:rsidRPr="005A4BB5">
        <w:t>Военно-политические, военно-стратегические и военно-экономические основы военной безопасности. Военная доктрина Российской Федерации. Война и мир в мировой политике.</w:t>
      </w:r>
      <w:bookmarkEnd w:id="66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7" w:name="_Toc24319825"/>
      <w:r w:rsidRPr="005A4BB5">
        <w:t>Глобализация и национальная безопасность России. Формы взаимодействия цивилизаций. Глобальные, региональные и локальные конфликты как угрозы национальной безопасности. Геостратегия Запада и национальная безопасность России.</w:t>
      </w:r>
      <w:bookmarkEnd w:id="67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8" w:name="_Toc24319826"/>
      <w:r w:rsidRPr="005A4BB5">
        <w:t>Государственная политика Российской Федерации в области национальной обороны и военного строительства. Понятие оборонно-промышленного комплекса. Государственная политика Российской Федерации в области национальной обороны и военного строительства. Федеральный закон «О военно-техническом сотрудничестве Российской Федерации с иностранными государствами»; Федеральный закон «О государственном оборонном заказе».</w:t>
      </w:r>
      <w:bookmarkEnd w:id="68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69" w:name="_Toc24319827"/>
      <w:r w:rsidRPr="005A4BB5">
        <w:t>Достижение устойчивого развития через: повышение качества жизни российских граждан путем гарантирования личной безопасности как стратегический национальный интерес.</w:t>
      </w:r>
      <w:bookmarkEnd w:id="69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0" w:name="_Toc24319828"/>
      <w:r w:rsidRPr="005A4BB5">
        <w:t>Духовная безопасность: цель, задачи, принципы, субъекты и объекты, виды духовной безопасности. Угрозы духовной безопасности Российской Федерации и их парирование.</w:t>
      </w:r>
      <w:bookmarkEnd w:id="70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1" w:name="_Toc24319829"/>
      <w:r w:rsidRPr="005A4BB5">
        <w:t>Зависимость состояния 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безопасности.</w:t>
      </w:r>
      <w:bookmarkEnd w:id="71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2" w:name="_Toc24319830"/>
      <w:r w:rsidRPr="005A4BB5">
        <w:t>Задачи формирования национальных интересов. Механизм, принципы, средства и методы формирования национальных интересов. Место государства в формировании национальных интересов.</w:t>
      </w:r>
      <w:bookmarkEnd w:id="72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3" w:name="_Toc24319831"/>
      <w:r w:rsidRPr="005A4BB5">
        <w:t>Законодательное обеспечение национальной безопасности. Государственная тайна и информационная безопасность российской Федерации.</w:t>
      </w:r>
      <w:bookmarkEnd w:id="73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4" w:name="_Toc24319832"/>
      <w:r w:rsidRPr="005A4BB5">
        <w:t>Зарождение и формирование концепции национальной безопасности за рубежом. Понятия «концепция», «стратегия», «доктрина». Организационные и нормативные основы реализации стратегии национальной безопасности.</w:t>
      </w:r>
      <w:bookmarkEnd w:id="7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5" w:name="_Toc24319833"/>
      <w:r w:rsidRPr="005A4BB5">
        <w:t>Здравоохранение как стратегическая цель обеспечения национальной безопасности.</w:t>
      </w:r>
      <w:bookmarkEnd w:id="75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6" w:name="_Toc24319834"/>
      <w:r w:rsidRPr="005A4BB5">
        <w:t>Информационная безопасность Российской Федерации как состояние защищенности ее национальных интересов: содержание и механизмы обеспечения.</w:t>
      </w:r>
      <w:bookmarkEnd w:id="76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7" w:name="_Toc24319835"/>
      <w:r w:rsidRPr="005A4BB5">
        <w:t>Использование возможностей неформальных международных институтов для обеспечения национальной безопасности России</w:t>
      </w:r>
      <w:bookmarkEnd w:id="77"/>
      <w:r w:rsidRPr="005A4BB5">
        <w:t xml:space="preserve">  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r w:rsidRPr="005A4BB5">
        <w:t xml:space="preserve">Классификация угроз национальной безопасности по местонахождению источника опасности, по степени сформированности угроз, по их характеру, по сферам и областям жизнедеятельности, по степени субъективного восприятия. 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8" w:name="_Toc24319836"/>
      <w:r w:rsidRPr="005A4BB5">
        <w:t>Культура как объекты национальной безопасности. Угрозы в сфере культуры и их нейтрализация в Российской Федерации.</w:t>
      </w:r>
      <w:bookmarkEnd w:id="78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79" w:name="_Toc24319837"/>
      <w:r w:rsidRPr="005A4BB5">
        <w:t>Личность, общество и государство как объекты национальной безопасности. Общественная безопасность: цель, задачи, принципы, субъекты и объекты, виды общественной безопасности. Защита основных прав и свобод человека и гражданина как  стратегическая цель обеспечения национальной безопасности в сфере государственной и общественной безопасности.</w:t>
      </w:r>
      <w:bookmarkEnd w:id="79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0" w:name="_Toc24319838"/>
      <w:r w:rsidRPr="005A4BB5">
        <w:t>Международные документы обеспечения безопасности мира. Обеспечение национальной безопасности: сущность, задачи, принципы.</w:t>
      </w:r>
      <w:bookmarkEnd w:id="80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1" w:name="_Toc24319839"/>
      <w:r w:rsidRPr="005A4BB5">
        <w:t>Методологические подходы к сущности и содержанию понятий «государственная безопасность», «национальная безопасность». Методологические подходы количественной и качественной оценки уровня национальной безопасности.</w:t>
      </w:r>
      <w:bookmarkEnd w:id="81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2" w:name="_Toc24319840"/>
      <w:r w:rsidRPr="005A4BB5">
        <w:t>Механизмы и ресурсы обеспечения национальной безопасности Российской Федерации.</w:t>
      </w:r>
      <w:bookmarkEnd w:id="82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r w:rsidRPr="005A4BB5">
        <w:t xml:space="preserve">Миграционные процессы и их влияния на этнополитическую ситуацию в России, пути регулирования. Мировая демографическая ситуация и проблемы окружающей природной среды. 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3" w:name="_Toc24319841"/>
      <w:r w:rsidRPr="005A4BB5">
        <w:t>Наука и образование как объекты национальной безопасности. Угрозы в сфере науки и образования и их нейтрализация в Российской Федерации. Образование и национальная безопасность России.</w:t>
      </w:r>
      <w:bookmarkEnd w:id="83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4" w:name="_Toc24319842"/>
      <w:r w:rsidRPr="005A4BB5">
        <w:t>Национальная оборона, государственная и общественная безопасность как  основные приоритеты национальной безопасности Российской Федерации.</w:t>
      </w:r>
      <w:bookmarkEnd w:id="8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5" w:name="_Toc24319843"/>
      <w:r w:rsidRPr="005A4BB5">
        <w:t>Национальный интерес как категория национальной безопасности, его сущность, содержание. Негосударственная подсистема обеспечения национальной безопасности. Национализм: антидемократическая сущность его проявления в идеологии и политике.</w:t>
      </w:r>
      <w:bookmarkEnd w:id="85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6" w:name="_Toc24319844"/>
      <w:r w:rsidRPr="005A4BB5">
        <w:t>Обеспечение незыблемости конституционного строя, территориальной целостности и суверенитета Российской Федерации. Защита основ конституционного строя Российской Федерации как стратегическая цель обеспечения национальной безопасности в сфере государственной и общественной безопасности.</w:t>
      </w:r>
      <w:bookmarkEnd w:id="86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7" w:name="_Toc24319845"/>
      <w:r w:rsidRPr="005A4BB5">
        <w:t>Общая характеристика национальной безопасности и основные политико-правовые документы обеспечения национальной безопасности России.</w:t>
      </w:r>
      <w:bookmarkEnd w:id="87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8" w:name="_Toc24319846"/>
      <w:r w:rsidRPr="005A4BB5">
        <w:t>Основные положения региональной политики в Российской Федерации. Понятие региональной безопасности, ее цель, задачи, принципы, субъекты и объекты.</w:t>
      </w:r>
      <w:bookmarkEnd w:id="88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89" w:name="_Toc24319847"/>
      <w:r w:rsidRPr="005A4BB5">
        <w:t>Повышение социальной мобильности, уровня общего и профессионального образования населения как стратегическая цель обеспечения национальной безопасности.</w:t>
      </w:r>
      <w:bookmarkEnd w:id="89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0" w:name="_Toc24319848"/>
      <w:r w:rsidRPr="005A4BB5">
        <w:t>Политическая безопасность: цель, задачи, принципы, субъекты и объекты, виды политической безопасности. Угрозы политической безопасности Российской Федерации и их парирование. Политический процесс в России: проблема социальной и политической стабильности.</w:t>
      </w:r>
      <w:bookmarkEnd w:id="90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r w:rsidRPr="005A4BB5">
        <w:t xml:space="preserve">Понятие этноса и нации. Национальный состав мира и Российской Федерации. Понятие шовинизма, национализма, геноцида, сепаратизма. 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r w:rsidRPr="005A4BB5">
        <w:t xml:space="preserve">Понятие, цель, задачи, методы теории безопасности. Взаимоотношение теории безопасности с фундаментальными и отраслевыми дисциплинами. 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1" w:name="_Toc24319849"/>
      <w:r w:rsidRPr="005A4BB5">
        <w:t>Правовое обеспечение безопасности государства в советское время. Генезис развития правового обеспечения национальной безопасности в Российской Федерации. Правоохранительная функция Российского государства.</w:t>
      </w:r>
      <w:bookmarkEnd w:id="91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2" w:name="_Toc24319850"/>
      <w:r w:rsidRPr="005A4BB5">
        <w:t>Превращение Российской Федерации в мировую державу как стратегический национальный интерес.</w:t>
      </w:r>
      <w:bookmarkEnd w:id="92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3" w:name="_Toc24319851"/>
      <w:r w:rsidRPr="005A4BB5">
        <w:t>Преступность и правопорядок в России. Роль правоохранительных структур российского государства в обеспечении общественной безопасности.</w:t>
      </w:r>
      <w:bookmarkEnd w:id="93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4" w:name="_Toc24319852"/>
      <w:r w:rsidRPr="005A4BB5">
        <w:t>Природа войн и конфликтов. Применение военной силы. Цель, задачи, принципы, субъекты и объекты безопасности в пограничной сфере. Угрозы безопасности в пограничной сфере и их нейтрализация в России.</w:t>
      </w:r>
      <w:bookmarkEnd w:id="9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5" w:name="_Toc24319853"/>
      <w:r w:rsidRPr="005A4BB5">
        <w:t>Проблемы безопасности и стабильности в мировой политике. Проблемы войны и мира. Уроки войн и военных конфликтов.</w:t>
      </w:r>
      <w:bookmarkEnd w:id="95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6" w:name="_Toc24319854"/>
      <w:r w:rsidRPr="005A4BB5">
        <w:t>Проблемы борьбы с терроризмом. Терроризм и экстремизм как угроза общественной безопасности. Федеральный закон «О борьбе с терроризмом»; Федеральный закон «О противодействии экстремистской деятельности». Решения возникающих проблем с применением военной силы в условиях конкурентной борьбы за ресурсы</w:t>
      </w:r>
      <w:bookmarkEnd w:id="96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7" w:name="_Toc24319855"/>
      <w:r w:rsidRPr="005A4BB5">
        <w:t>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безопасности. Проблемы продовольственной безопасности.</w:t>
      </w:r>
      <w:bookmarkEnd w:id="97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8" w:name="_Toc24319856"/>
      <w:r w:rsidRPr="005A4BB5">
        <w:t>Противодействие использованию потенциала информационных и телекоммуникационных технологий в целях угрозы национальным интересам России.</w:t>
      </w:r>
      <w:bookmarkEnd w:id="98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99" w:name="_Toc24319857"/>
      <w:r w:rsidRPr="005A4BB5">
        <w:t>Противоречия между основными участниками мировой политики. Укрепление механизмов взаимодействия Российской Федерации с Европейским союзом</w:t>
      </w:r>
      <w:bookmarkEnd w:id="99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0" w:name="_Toc24319858"/>
      <w:r w:rsidRPr="005A4BB5">
        <w:t>Развитие демократии и гражданского общества, повышение конкурентоспособности национальной экономики как стратегический национальный интерес.</w:t>
      </w:r>
      <w:bookmarkEnd w:id="100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r w:rsidRPr="005A4BB5">
        <w:t>Развитие националистических настроений, ксенофобии, сепаратизма и насильственного экстремизма.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1" w:name="_Toc24319859"/>
      <w:r w:rsidRPr="005A4BB5">
        <w:t>Развитие отношений двустороннего и многостороннего сотрудничества с государствами - участниками Содружества Независимых Государств как приоритетное направление внешней политики России.</w:t>
      </w:r>
      <w:bookmarkEnd w:id="101"/>
      <w:r w:rsidRPr="005A4BB5">
        <w:t> 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2" w:name="_Toc24319860"/>
      <w:r w:rsidRPr="005A4BB5">
        <w:t>Рациональность и прагматизм внешней политики как основа международной безопасности России. Русская (Российская) цивилизация как объект национальной безопасности.</w:t>
      </w:r>
      <w:bookmarkEnd w:id="102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3" w:name="_Toc24319861"/>
      <w:r w:rsidRPr="005A4BB5">
        <w:t>Реальные и потенциальные угрозы России и человечеству в XXI веке: региональные и этнические компоненты национальной безопасности.</w:t>
      </w:r>
      <w:bookmarkEnd w:id="103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r w:rsidRPr="005A4BB5">
        <w:t xml:space="preserve">Роль Совета Безопасности РФ в системе обеспечения национальной безопасности России. Россия – мировая держава и объект национальной безопасности. Геополитический потенциал Российской Федерации. 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4" w:name="_Toc24319862"/>
      <w:r w:rsidRPr="005A4BB5">
        <w:t>Россия и Европа: перспективы сотрудничества по обеспечению региональной и международной безопасности. Россия и США: взаимодействие и соперничество.</w:t>
      </w:r>
      <w:bookmarkEnd w:id="10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5" w:name="_Toc24319863"/>
      <w:r w:rsidRPr="005A4BB5">
        <w:t>Система национальной безопасности как научная категория. Методологические подходы к категории «система национальной безопасности». Структура системы национальной безопасности.</w:t>
      </w:r>
      <w:bookmarkEnd w:id="105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6" w:name="_Toc24319864"/>
      <w:r w:rsidRPr="005A4BB5">
        <w:t>Снижение уровня социального и имущественного неравенства населения, стабилизация его численности как стратегическая цель обеспечения национальной безопасности.</w:t>
      </w:r>
      <w:bookmarkEnd w:id="106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7" w:name="_Toc24319865"/>
      <w:r w:rsidRPr="005A4BB5">
        <w:t>Совершенствование патриотического воспитания в Российской армии. Права военнослужащих и их реализация в современных условиях.</w:t>
      </w:r>
      <w:bookmarkEnd w:id="107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8" w:name="_Toc24319866"/>
      <w:r w:rsidRPr="005A4BB5">
        <w:t>Совет безопасности Российской Федерации: правовой статус, структура и порядок формирования, основные задачи и функции, состав. Межведомственные комиссии Совета безопасности Российской Федерации, нормативно-правовые документы, регламентирующие их деятельность.</w:t>
      </w:r>
      <w:bookmarkEnd w:id="108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09" w:name="_Toc24319867"/>
      <w:r w:rsidRPr="005A4BB5">
        <w:t>Современные цивилизации и национальная безопасность. Противоречия между государствами, связанные с неравномерностью развития в результате глобализационных процессов, углублением разрыва между уровнями благосостояния стран.</w:t>
      </w:r>
      <w:bookmarkEnd w:id="109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0" w:name="_Toc24319868"/>
      <w:r w:rsidRPr="005A4BB5">
        <w:t>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безопасности.</w:t>
      </w:r>
      <w:bookmarkEnd w:id="110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1" w:name="_Toc24319869"/>
      <w:r w:rsidRPr="005A4BB5">
        <w:t>Сохранение гражданского мира, политической и социальной стабильности в обществе как  стратегическая цель обеспечения национальной безопасности в сфере государственной и общественной безопасности.</w:t>
      </w:r>
      <w:bookmarkEnd w:id="111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2" w:name="_Toc24319870"/>
      <w:r w:rsidRPr="005A4BB5">
        <w:t>Социальная безопасность (здравоохранение, фармацевтика, демография, социальное обеспечение): цель, задачи, принципы, субъекты и объекты, виды социальной безопасности. Угрозы социальной безопасности Российской Федерации и их парирование.</w:t>
      </w:r>
      <w:bookmarkEnd w:id="112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3" w:name="_Toc24319871"/>
      <w:r w:rsidRPr="005A4BB5">
        <w:t>Стратегия национальной безопасности Российской Федерации до 2020 года: структура, основные положения. Угрозы национальной безопасности России.</w:t>
      </w:r>
      <w:bookmarkEnd w:id="113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4" w:name="_Toc24319872"/>
      <w:r w:rsidRPr="005A4BB5">
        <w:t>Стратегия развития информационного общества в Российской Федерации.Угрозы информационной безопасности России и способы их нейтрализации. Функции системного обеспечения информационной безопасности РФ.</w:t>
      </w:r>
      <w:bookmarkEnd w:id="11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5" w:name="_Toc24319873"/>
      <w:r w:rsidRPr="005A4BB5">
        <w:t>Технологическая безопасность. Угрозы стабильности индустриальных и развивающихся стран мира.</w:t>
      </w:r>
      <w:bookmarkEnd w:id="115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6" w:name="_Toc24319874"/>
      <w:r w:rsidRPr="005A4BB5">
        <w:t>Угрозы военной безопасности Российской Федерации и их парирование. Стратегические цели совершенствования национальной обороны.</w:t>
      </w:r>
      <w:bookmarkEnd w:id="116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7" w:name="_Toc24319875"/>
      <w:r w:rsidRPr="005A4BB5">
        <w:t>Федеральные государственные органы в обеспечении национальной безопасности страны. Функции и задачи органов законодательной, исполнительной, судебной власти в системе национальной безопасности. Федеральный закон «О борьбе с терроризмом» о целях борьбы с терроризмом</w:t>
      </w:r>
      <w:bookmarkEnd w:id="117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8" w:name="_Toc24319876"/>
      <w:r w:rsidRPr="005A4BB5">
        <w:t>Функциональные основы системы национальной безопасности. Принципы функционирования системы национальной безопасности.</w:t>
      </w:r>
      <w:bookmarkEnd w:id="118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19" w:name="_Toc24319877"/>
      <w:r w:rsidRPr="005A4BB5">
        <w:t>Цель, задачи, принципы, субъекты и объекты безопасности в чрезвычайных ситуациях. Угрозы безопасности в чрезвычайных ситуациях и их нейтрализация в России</w:t>
      </w:r>
      <w:bookmarkEnd w:id="119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20" w:name="_Toc24319878"/>
      <w:r w:rsidRPr="005A4BB5">
        <w:t>Цель, задачи, принципы, субъекты и объекты, виды военной безопасности. Факторы, способствующие перерастанию потенциальных военных угроз в реальную военную угрозу.</w:t>
      </w:r>
      <w:bookmarkEnd w:id="120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21" w:name="_Toc24319879"/>
      <w:r w:rsidRPr="005A4BB5">
        <w:t>Цивилизационный подход к национальной безопасности России. Понятие и структура цивилизации.</w:t>
      </w:r>
      <w:bookmarkEnd w:id="121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22" w:name="_Toc24319880"/>
      <w:r w:rsidRPr="005A4BB5">
        <w:t>Экологическая безопасность и политика государственных органов власти по ее обеспечению. Экологическая доктрина Российской Федерации.</w:t>
      </w:r>
      <w:bookmarkEnd w:id="122"/>
      <w:r w:rsidRPr="005A4BB5">
        <w:t> </w:t>
      </w:r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23" w:name="_Toc24319881"/>
      <w:r w:rsidRPr="005A4BB5">
        <w:t>Экономическая безопасность Российской Федерации: основные подходы и трактовки, смена методов руководства экономики. Финансовая безопасность. Критерии состояния экономики с позиций национальной безопасности Российской Федерации. Пороговые значения экономической безопасности Российской Федерации.</w:t>
      </w:r>
      <w:bookmarkEnd w:id="123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24" w:name="_Toc24319882"/>
      <w:r w:rsidRPr="005A4BB5">
        <w:t>Этнополитическая ситуация в регионе: анализ и прогноз. Этнорелигиозные конфликты как угроза духовной безопасности. Этнополитические конфликты в Северо–Кавказском регионе в 90-х годах XX столетия. Причины возникновения, правовые основы регулирования.</w:t>
      </w:r>
      <w:bookmarkEnd w:id="124"/>
    </w:p>
    <w:p w:rsidR="002013CE" w:rsidRPr="005A4BB5" w:rsidRDefault="002013CE" w:rsidP="00BB03F9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contextualSpacing w:val="0"/>
        <w:jc w:val="both"/>
      </w:pPr>
      <w:bookmarkStart w:id="125" w:name="_Toc24319883"/>
      <w:r w:rsidRPr="005A4BB5">
        <w:t>Ядерная безопасность в современном мире. Ядерное сдерживание.</w:t>
      </w:r>
      <w:bookmarkEnd w:id="125"/>
    </w:p>
    <w:p w:rsidR="002013CE" w:rsidRDefault="002013CE" w:rsidP="008E3884">
      <w:pPr>
        <w:pStyle w:val="a3"/>
        <w:widowControl w:val="0"/>
        <w:tabs>
          <w:tab w:val="left" w:pos="567"/>
        </w:tabs>
        <w:ind w:left="0"/>
      </w:pPr>
    </w:p>
    <w:p w:rsidR="00B71AAF" w:rsidRPr="005A4BB5" w:rsidRDefault="00B71AAF" w:rsidP="00FA39F9">
      <w:pPr>
        <w:pStyle w:val="a3"/>
        <w:widowControl w:val="0"/>
        <w:tabs>
          <w:tab w:val="left" w:pos="567"/>
        </w:tabs>
        <w:ind w:left="0"/>
        <w:outlineLvl w:val="0"/>
      </w:pPr>
    </w:p>
    <w:p w:rsidR="002013CE" w:rsidRPr="005A4BB5" w:rsidRDefault="002013CE" w:rsidP="00FA39F9">
      <w:pPr>
        <w:keepNext/>
        <w:ind w:firstLine="709"/>
        <w:jc w:val="both"/>
        <w:outlineLvl w:val="0"/>
        <w:rPr>
          <w:b/>
          <w:bCs/>
          <w:kern w:val="32"/>
        </w:rPr>
      </w:pPr>
      <w:bookmarkStart w:id="126" w:name="_Toc24319884"/>
      <w:bookmarkStart w:id="127" w:name="_Toc26924402"/>
      <w:r w:rsidRPr="005A4BB5">
        <w:rPr>
          <w:b/>
          <w:bCs/>
          <w:kern w:val="32"/>
        </w:rPr>
        <w:t>7. Учебно-методическое обеспечение дисциплины</w:t>
      </w:r>
      <w:bookmarkEnd w:id="63"/>
      <w:bookmarkEnd w:id="126"/>
      <w:bookmarkEnd w:id="127"/>
    </w:p>
    <w:p w:rsidR="002013CE" w:rsidRPr="005A4BB5" w:rsidRDefault="002013CE" w:rsidP="00653297">
      <w:pPr>
        <w:jc w:val="both"/>
        <w:rPr>
          <w:i/>
        </w:rPr>
      </w:pPr>
    </w:p>
    <w:p w:rsidR="002013CE" w:rsidRPr="005A4BB5" w:rsidRDefault="002013CE" w:rsidP="00653297">
      <w:pPr>
        <w:ind w:left="709"/>
        <w:jc w:val="both"/>
        <w:outlineLvl w:val="1"/>
        <w:rPr>
          <w:b/>
        </w:rPr>
      </w:pPr>
      <w:bookmarkStart w:id="128" w:name="_Toc24319885"/>
      <w:bookmarkStart w:id="129" w:name="_Toc26924403"/>
      <w:r w:rsidRPr="005A4BB5">
        <w:rPr>
          <w:b/>
        </w:rPr>
        <w:t>7.1  Основная литература</w:t>
      </w:r>
      <w:bookmarkEnd w:id="128"/>
      <w:bookmarkEnd w:id="129"/>
    </w:p>
    <w:p w:rsidR="00C73A88" w:rsidRDefault="00C73A88" w:rsidP="00653297">
      <w:pPr>
        <w:pStyle w:val="a3"/>
        <w:widowControl w:val="0"/>
        <w:tabs>
          <w:tab w:val="left" w:pos="1134"/>
        </w:tabs>
        <w:ind w:left="709"/>
        <w:contextualSpacing w:val="0"/>
        <w:jc w:val="both"/>
      </w:pPr>
    </w:p>
    <w:p w:rsidR="002013CE" w:rsidRDefault="002013CE" w:rsidP="00653297">
      <w:pPr>
        <w:widowControl w:val="0"/>
        <w:tabs>
          <w:tab w:val="left" w:pos="1134"/>
        </w:tabs>
        <w:ind w:left="709"/>
        <w:jc w:val="both"/>
      </w:pPr>
      <w:r w:rsidRPr="005A4BB5">
        <w:t>Авдийский, В.И. Национальная и региональная экономическая безопасность России : учеб. пособие / В.И. Авдийский, В.А. Дадалко, Н.Г. Синявский. — М. : ИНФРА-М, 201</w:t>
      </w:r>
      <w:r w:rsidR="00CE18C8">
        <w:t>9</w:t>
      </w:r>
      <w:r w:rsidRPr="005A4BB5">
        <w:t xml:space="preserve">. — 363 с-URL: </w:t>
      </w:r>
      <w:hyperlink r:id="rId13" w:history="1">
        <w:r w:rsidR="00EF0914" w:rsidRPr="009B2E24">
          <w:rPr>
            <w:rStyle w:val="af4"/>
          </w:rPr>
          <w:t>https://</w:t>
        </w:r>
        <w:r w:rsidR="006D6EFD">
          <w:rPr>
            <w:rStyle w:val="af4"/>
          </w:rPr>
          <w:t>znanium.com</w:t>
        </w:r>
        <w:r w:rsidR="00EF0914" w:rsidRPr="009B2E24">
          <w:rPr>
            <w:rStyle w:val="af4"/>
          </w:rPr>
          <w:t>/catalog/document?id=304503</w:t>
        </w:r>
      </w:hyperlink>
    </w:p>
    <w:p w:rsidR="00C73A88" w:rsidRPr="00C73A88" w:rsidRDefault="00C73A88" w:rsidP="00653297">
      <w:pPr>
        <w:widowControl w:val="0"/>
        <w:tabs>
          <w:tab w:val="left" w:pos="1134"/>
        </w:tabs>
        <w:ind w:left="709"/>
        <w:jc w:val="both"/>
      </w:pPr>
      <w:r w:rsidRPr="00653297">
        <w:rPr>
          <w:shd w:val="clear" w:color="auto" w:fill="FFFFFF"/>
        </w:rPr>
        <w:t>Основы национальной безопасности : учеб. пособие / А.И. Овчинников, А.Ю. Мамычев, П.П. Баранов. — 2-е изд. — Москва : РИОР : ИНФРА-М, 2019. — 224 с. + Доп. материалы [Электронный ресурс; Режим доступа http://</w:t>
      </w:r>
      <w:r w:rsidR="006D6EFD">
        <w:rPr>
          <w:shd w:val="clear" w:color="auto" w:fill="FFFFFF"/>
        </w:rPr>
        <w:t>znanium.com</w:t>
      </w:r>
      <w:r w:rsidRPr="00653297">
        <w:rPr>
          <w:shd w:val="clear" w:color="auto" w:fill="FFFFFF"/>
        </w:rPr>
        <w:t xml:space="preserve">]. — (Высшее образование). — https://doi.org/10.12737/21448. - Текст : электронный. - URL: </w:t>
      </w:r>
      <w:hyperlink r:id="rId14" w:history="1">
        <w:r w:rsidRPr="00653297">
          <w:rPr>
            <w:rStyle w:val="af4"/>
            <w:shd w:val="clear" w:color="auto" w:fill="FFFFFF"/>
          </w:rPr>
          <w:t>https://</w:t>
        </w:r>
        <w:r w:rsidR="006D6EFD">
          <w:rPr>
            <w:rStyle w:val="af4"/>
            <w:shd w:val="clear" w:color="auto" w:fill="FFFFFF"/>
          </w:rPr>
          <w:t>znanium.com</w:t>
        </w:r>
        <w:r w:rsidRPr="00653297">
          <w:rPr>
            <w:rStyle w:val="af4"/>
            <w:shd w:val="clear" w:color="auto" w:fill="FFFFFF"/>
          </w:rPr>
          <w:t>/catalog/product/1012997</w:t>
        </w:r>
      </w:hyperlink>
      <w:r>
        <w:t xml:space="preserve"> </w:t>
      </w:r>
    </w:p>
    <w:p w:rsidR="008E3884" w:rsidRPr="00C73A88" w:rsidRDefault="008E3884" w:rsidP="00653297">
      <w:pPr>
        <w:widowControl w:val="0"/>
        <w:tabs>
          <w:tab w:val="left" w:pos="1134"/>
        </w:tabs>
        <w:ind w:left="709"/>
        <w:jc w:val="both"/>
      </w:pPr>
      <w:r w:rsidRPr="00653297">
        <w:rPr>
          <w:shd w:val="clear" w:color="auto" w:fill="FFFFFF"/>
        </w:rPr>
        <w:t xml:space="preserve">Стратегия национальной безопасности Российской Федерации. — Москва : ИНФРА-М, 2019. — 38 с. - Текст : электронный. - URL: </w:t>
      </w:r>
      <w:hyperlink r:id="rId15" w:history="1">
        <w:r w:rsidRPr="00653297">
          <w:rPr>
            <w:rStyle w:val="af4"/>
            <w:shd w:val="clear" w:color="auto" w:fill="FFFFFF"/>
          </w:rPr>
          <w:t>https://</w:t>
        </w:r>
        <w:r w:rsidR="006D6EFD">
          <w:rPr>
            <w:rStyle w:val="af4"/>
            <w:shd w:val="clear" w:color="auto" w:fill="FFFFFF"/>
          </w:rPr>
          <w:t>znanium.com</w:t>
        </w:r>
        <w:r w:rsidRPr="00653297">
          <w:rPr>
            <w:rStyle w:val="af4"/>
            <w:shd w:val="clear" w:color="auto" w:fill="FFFFFF"/>
          </w:rPr>
          <w:t>/catalog/product/990042</w:t>
        </w:r>
      </w:hyperlink>
      <w:r>
        <w:t xml:space="preserve"> </w:t>
      </w:r>
    </w:p>
    <w:p w:rsidR="00EF0914" w:rsidRDefault="00EF0914" w:rsidP="00653297">
      <w:pPr>
        <w:pStyle w:val="a3"/>
      </w:pPr>
    </w:p>
    <w:p w:rsidR="00CE18C8" w:rsidRDefault="002013CE" w:rsidP="00653297">
      <w:pPr>
        <w:widowControl w:val="0"/>
        <w:tabs>
          <w:tab w:val="left" w:pos="426"/>
          <w:tab w:val="left" w:pos="1134"/>
        </w:tabs>
        <w:ind w:left="709"/>
        <w:jc w:val="both"/>
        <w:outlineLvl w:val="1"/>
        <w:rPr>
          <w:b/>
          <w:color w:val="FF0000"/>
        </w:rPr>
      </w:pPr>
      <w:bookmarkStart w:id="130" w:name="_Toc24319886"/>
      <w:bookmarkStart w:id="131" w:name="_Toc26924404"/>
      <w:r w:rsidRPr="005A4BB5">
        <w:rPr>
          <w:b/>
        </w:rPr>
        <w:t>7.2  Дополнительная литература</w:t>
      </w:r>
      <w:bookmarkEnd w:id="130"/>
      <w:bookmarkEnd w:id="131"/>
      <w:r w:rsidR="003F5EB3">
        <w:rPr>
          <w:b/>
          <w:color w:val="FF0000"/>
        </w:rPr>
        <w:t xml:space="preserve"> </w:t>
      </w:r>
    </w:p>
    <w:p w:rsidR="00C73A88" w:rsidRDefault="00C73A88" w:rsidP="00653297">
      <w:pPr>
        <w:pStyle w:val="a3"/>
        <w:widowControl w:val="0"/>
        <w:tabs>
          <w:tab w:val="left" w:pos="426"/>
          <w:tab w:val="left" w:pos="1134"/>
        </w:tabs>
        <w:ind w:left="709"/>
        <w:jc w:val="both"/>
      </w:pPr>
    </w:p>
    <w:p w:rsidR="00EF0914" w:rsidRDefault="00EF0914" w:rsidP="00653297">
      <w:pPr>
        <w:widowControl w:val="0"/>
        <w:tabs>
          <w:tab w:val="left" w:pos="426"/>
          <w:tab w:val="left" w:pos="1134"/>
        </w:tabs>
        <w:ind w:left="709"/>
        <w:jc w:val="both"/>
      </w:pPr>
      <w:r w:rsidRPr="005A4BB5">
        <w:t>Национальная безопасность России в условиях глобализации. Геополитический подход: Монография / Под ред. Кочетков А.П. - М.:ЮНИТИ-ДАНА, 201</w:t>
      </w:r>
      <w:r w:rsidR="00CE18C8">
        <w:t>7</w:t>
      </w:r>
      <w:r w:rsidRPr="005A4BB5">
        <w:t xml:space="preserve">. - 231 с. -URL: </w:t>
      </w:r>
      <w:hyperlink r:id="rId16" w:history="1">
        <w:r w:rsidR="00CE18C8" w:rsidRPr="009B2E24">
          <w:rPr>
            <w:rStyle w:val="af4"/>
          </w:rPr>
          <w:t>https://</w:t>
        </w:r>
        <w:r w:rsidR="006D6EFD">
          <w:rPr>
            <w:rStyle w:val="af4"/>
          </w:rPr>
          <w:t>znanium.com</w:t>
        </w:r>
        <w:r w:rsidR="00CE18C8" w:rsidRPr="009B2E24">
          <w:rPr>
            <w:rStyle w:val="af4"/>
          </w:rPr>
          <w:t>/catalog/document?id=340546</w:t>
        </w:r>
      </w:hyperlink>
    </w:p>
    <w:p w:rsidR="00EF0914" w:rsidRDefault="00EF0914" w:rsidP="00653297">
      <w:pPr>
        <w:widowControl w:val="0"/>
        <w:tabs>
          <w:tab w:val="left" w:pos="1134"/>
        </w:tabs>
        <w:ind w:left="709"/>
        <w:jc w:val="both"/>
      </w:pPr>
      <w:r w:rsidRPr="005A4BB5">
        <w:t>Бабурин, С.Н. Стратегия национальной безопасности России: теоретико</w:t>
      </w:r>
      <w:r w:rsidR="008E3884">
        <w:t>-</w:t>
      </w:r>
      <w:r w:rsidRPr="005A4BB5">
        <w:t xml:space="preserve">методологические аспекты : монография / С.Н. Бабурин, М.И. Дзлиев, А.Д. Урсул. — М. : Магистр : ИНФРА-М, 2017. — 512 с. -URL: </w:t>
      </w:r>
      <w:hyperlink r:id="rId17" w:history="1">
        <w:r w:rsidRPr="009B2E24">
          <w:rPr>
            <w:rStyle w:val="af4"/>
          </w:rPr>
          <w:t>https://</w:t>
        </w:r>
        <w:r w:rsidR="006D6EFD">
          <w:rPr>
            <w:rStyle w:val="af4"/>
          </w:rPr>
          <w:t>znanium.com</w:t>
        </w:r>
        <w:r w:rsidRPr="009B2E24">
          <w:rPr>
            <w:rStyle w:val="af4"/>
          </w:rPr>
          <w:t>/catalog/document?id=90842</w:t>
        </w:r>
      </w:hyperlink>
    </w:p>
    <w:p w:rsidR="00CE18C8" w:rsidRPr="00632F02" w:rsidRDefault="005650A5" w:rsidP="00653297">
      <w:pPr>
        <w:pStyle w:val="a3"/>
        <w:ind w:left="709"/>
        <w:rPr>
          <w:b/>
          <w:i/>
        </w:rPr>
      </w:pPr>
      <w:r w:rsidRPr="00632F02">
        <w:rPr>
          <w:b/>
          <w:i/>
        </w:rPr>
        <w:t>Нормативные правовые акты</w:t>
      </w:r>
    </w:p>
    <w:p w:rsidR="005650A5" w:rsidRPr="00632F02" w:rsidRDefault="005650A5" w:rsidP="00653297">
      <w:pPr>
        <w:widowControl w:val="0"/>
        <w:tabs>
          <w:tab w:val="left" w:pos="338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FA3715">
        <w:rPr>
          <w:rFonts w:eastAsia="Calibri"/>
        </w:rPr>
        <w:t>«</w:t>
      </w:r>
      <w:r w:rsidRPr="00FA3715">
        <w:rPr>
          <w:rFonts w:eastAsia="Calibri"/>
          <w:bCs/>
        </w:rPr>
        <w:t>Конституция</w:t>
      </w:r>
      <w:r w:rsidRPr="00FA3715">
        <w:rPr>
          <w:rFonts w:eastAsia="Calibri"/>
        </w:rPr>
        <w:t> </w:t>
      </w:r>
      <w:r w:rsidRPr="00FA3715">
        <w:rPr>
          <w:rFonts w:eastAsia="Calibri"/>
          <w:bCs/>
        </w:rPr>
        <w:t>Российской</w:t>
      </w:r>
      <w:r w:rsidRPr="00FA3715">
        <w:rPr>
          <w:rFonts w:eastAsia="Calibri"/>
        </w:rPr>
        <w:t> Федерации»(принята всенародным голосованием 12.12.1993) (с учетом поправок, внесенных Законами </w:t>
      </w:r>
      <w:r w:rsidRPr="00FA3715">
        <w:rPr>
          <w:rFonts w:eastAsia="Calibri"/>
          <w:bCs/>
        </w:rPr>
        <w:t>РФ</w:t>
      </w:r>
      <w:r w:rsidRPr="00FA3715">
        <w:rPr>
          <w:rFonts w:eastAsia="Calibri"/>
        </w:rPr>
        <w:t> о поправках к </w:t>
      </w:r>
      <w:r w:rsidRPr="00FA3715">
        <w:rPr>
          <w:rFonts w:eastAsia="Calibri"/>
          <w:bCs/>
        </w:rPr>
        <w:t>Конституции</w:t>
      </w:r>
      <w:r w:rsidRPr="00FA3715">
        <w:rPr>
          <w:rFonts w:eastAsia="Calibri"/>
        </w:rPr>
        <w:t> </w:t>
      </w:r>
      <w:r w:rsidRPr="00FA3715">
        <w:rPr>
          <w:rFonts w:eastAsia="Calibri"/>
          <w:bCs/>
        </w:rPr>
        <w:t>РФ</w:t>
      </w:r>
      <w:r w:rsidRPr="00FA3715">
        <w:rPr>
          <w:rFonts w:eastAsia="Calibri"/>
        </w:rPr>
        <w:t> от 30.12.2008 N 6-ФКЗ, от 30.12.2008 N 7-ФКЗ, от 05.02.2014 N 2-ФКЗ, от 21.07.2014 N 11-ФКЗ)</w:t>
      </w:r>
      <w:r w:rsidRPr="00632F02">
        <w:rPr>
          <w:rFonts w:eastAsia="Calibri"/>
        </w:rPr>
        <w:t xml:space="preserve">  (статья 83) </w:t>
      </w:r>
      <w:r w:rsidRPr="005A4BB5">
        <w:t>-</w:t>
      </w:r>
      <w:r w:rsidR="00632F02">
        <w:t xml:space="preserve"> </w:t>
      </w:r>
      <w:r w:rsidRPr="005A4BB5">
        <w:t xml:space="preserve">URL: </w:t>
      </w:r>
      <w:hyperlink r:id="rId18" w:history="1">
        <w:r w:rsidRPr="005A4BB5">
          <w:rPr>
            <w:rStyle w:val="af4"/>
          </w:rPr>
          <w:t>http://www.consultant.ru/document/cons_doc_LAW_28399/8797c0ff5480db98af51382b6d5800fa84d1c875/</w:t>
        </w:r>
      </w:hyperlink>
    </w:p>
    <w:p w:rsidR="005650A5" w:rsidRPr="005A4BB5" w:rsidRDefault="005650A5" w:rsidP="00653297">
      <w:pPr>
        <w:widowControl w:val="0"/>
        <w:tabs>
          <w:tab w:val="left" w:pos="338"/>
          <w:tab w:val="left" w:pos="1134"/>
        </w:tabs>
        <w:ind w:left="709"/>
        <w:jc w:val="both"/>
      </w:pPr>
      <w:r w:rsidRPr="005A4BB5">
        <w:t>Федеральный закон от 28.12.2010 N 390-ФЗ (ред. от 05.10.2015) «О  безопасности»</w:t>
      </w:r>
      <w:r w:rsidR="00632F02">
        <w:t xml:space="preserve"> </w:t>
      </w:r>
      <w:r w:rsidRPr="005A4BB5">
        <w:t>-URL:</w:t>
      </w:r>
      <w:r w:rsidR="00632F02">
        <w:t xml:space="preserve"> </w:t>
      </w:r>
      <w:hyperlink r:id="rId19" w:anchor="027688846942362" w:history="1">
        <w:r w:rsidRPr="005A4BB5">
          <w:rPr>
            <w:rStyle w:val="af4"/>
          </w:rPr>
          <w:t>http://www.consultant.ru/cons/cgi/online.cgi?req=doc&amp;base=LAW&amp;n=187049&amp;fld=134&amp;dst=1000000001,0&amp;rnd=0.133023010678607#027688846942362</w:t>
        </w:r>
      </w:hyperlink>
    </w:p>
    <w:p w:rsidR="005650A5" w:rsidRPr="005A4BB5" w:rsidRDefault="005650A5" w:rsidP="00653297">
      <w:pPr>
        <w:widowControl w:val="0"/>
        <w:tabs>
          <w:tab w:val="left" w:pos="338"/>
          <w:tab w:val="left" w:pos="1134"/>
        </w:tabs>
        <w:ind w:left="709"/>
        <w:jc w:val="both"/>
      </w:pPr>
      <w:r w:rsidRPr="005A4BB5">
        <w:t>Федеральный закон от 25.07.2002 N 114-ФЗ (ред. от 23.11.2015) «О противодействии экстремистской деятельности» -</w:t>
      </w:r>
      <w:r w:rsidR="00632F02">
        <w:t xml:space="preserve"> </w:t>
      </w:r>
      <w:r w:rsidRPr="005A4BB5">
        <w:t xml:space="preserve">URL: </w:t>
      </w:r>
      <w:hyperlink r:id="rId20" w:anchor="017750470418514297" w:history="1">
        <w:r w:rsidRPr="005A4BB5">
          <w:rPr>
            <w:rStyle w:val="af4"/>
          </w:rPr>
          <w:t>http://www.consultant.ru/cons/cgi/online.cgi?req=doc&amp;base=LAW&amp;n=189271&amp;fld=134&amp;dst=1000000001,0&amp;rnd=0.4918114840615855#017750470418514297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Федеральный закон от 21.12.1994 N 68-ФЗ (ред. от 23.06.2016) "О защите населения и территорий от чрезвычайных ситуаций природного и техногенного характера" –</w:t>
      </w:r>
      <w:r w:rsidR="00632F02">
        <w:t xml:space="preserve"> </w:t>
      </w:r>
      <w:r w:rsidRPr="005A4BB5">
        <w:t xml:space="preserve">URL: </w:t>
      </w:r>
      <w:hyperlink r:id="rId21" w:anchor="031223550919684095" w:history="1">
        <w:r w:rsidRPr="005A4BB5">
          <w:rPr>
            <w:rStyle w:val="af4"/>
          </w:rPr>
          <w:t>http://www.consultant.ru/cons/cgi/online.cgi?req=doc&amp;base=LAW&amp;n=200121&amp;fld=134&amp;dst=1000000001,0&amp;rnd=0.5591062981247403#031223550919684095</w:t>
        </w:r>
      </w:hyperlink>
    </w:p>
    <w:p w:rsidR="005650A5" w:rsidRPr="005A4BB5" w:rsidRDefault="005650A5" w:rsidP="00653297">
      <w:pPr>
        <w:widowControl w:val="0"/>
        <w:tabs>
          <w:tab w:val="left" w:pos="338"/>
          <w:tab w:val="left" w:pos="1134"/>
        </w:tabs>
        <w:ind w:left="709"/>
        <w:jc w:val="both"/>
      </w:pPr>
      <w:r w:rsidRPr="005A4BB5">
        <w:t>Федеральный закон от 29.12.2012 N 275-ФЗ (ред. от 31.12.2017) «О государственном оборонном заказе» -</w:t>
      </w:r>
      <w:r w:rsidR="00632F02">
        <w:t xml:space="preserve"> </w:t>
      </w:r>
      <w:r w:rsidRPr="005A4BB5">
        <w:t xml:space="preserve">URL: </w:t>
      </w:r>
      <w:hyperlink r:id="rId22" w:anchor="06914685797558291" w:history="1">
        <w:r w:rsidRPr="005A4BB5">
          <w:rPr>
            <w:rStyle w:val="af4"/>
          </w:rPr>
          <w:t>http://www.consultant.ru/cons/cgi/online.cgi?req=doc&amp;base=LAW&amp;n=286973&amp;fld=134&amp;dst=1000000001,0&amp;rnd=0.8802293088869328#06914685797558291</w:t>
        </w:r>
      </w:hyperlink>
    </w:p>
    <w:p w:rsidR="005650A5" w:rsidRPr="005A4BB5" w:rsidRDefault="005650A5" w:rsidP="00653297">
      <w:pPr>
        <w:widowControl w:val="0"/>
        <w:tabs>
          <w:tab w:val="left" w:pos="338"/>
          <w:tab w:val="left" w:pos="1134"/>
        </w:tabs>
        <w:ind w:left="709"/>
        <w:jc w:val="both"/>
      </w:pPr>
      <w:r w:rsidRPr="005A4BB5">
        <w:t>Федеральный закон от 06.03.2006 N 35-ФЗ (ред. от 18.04.2018) «О противодействии терроризму»</w:t>
      </w:r>
      <w:r w:rsidR="00632F02">
        <w:t xml:space="preserve"> </w:t>
      </w:r>
      <w:r w:rsidRPr="005A4BB5">
        <w:t>-</w:t>
      </w:r>
      <w:r w:rsidR="00632F02">
        <w:t xml:space="preserve"> </w:t>
      </w:r>
      <w:r w:rsidRPr="005A4BB5">
        <w:t xml:space="preserve">URL: </w:t>
      </w:r>
      <w:hyperlink r:id="rId23" w:anchor="01887150247402014" w:history="1">
        <w:r w:rsidRPr="005A4BB5">
          <w:rPr>
            <w:rStyle w:val="af4"/>
          </w:rPr>
          <w:t>http://www.consultant.ru/cons/cgi/online.cgi?req=doc&amp;base=LAW&amp;n=296143&amp;fld=134&amp;dst=1000000001,0&amp;rnd=0.6562558106994492#01887150247402014</w:t>
        </w:r>
      </w:hyperlink>
    </w:p>
    <w:p w:rsidR="005650A5" w:rsidRPr="005A4BB5" w:rsidRDefault="005650A5" w:rsidP="00653297">
      <w:pPr>
        <w:widowControl w:val="0"/>
        <w:tabs>
          <w:tab w:val="left" w:pos="338"/>
          <w:tab w:val="left" w:pos="1134"/>
        </w:tabs>
        <w:ind w:left="709"/>
        <w:jc w:val="both"/>
      </w:pPr>
      <w:r w:rsidRPr="005A4BB5">
        <w:t>Федеральный закон от 07.08.2001 N 115-ФЗ (ред. от 23.04.2018) "О противодействии легализации (отмыванию) доходов, полученных преступным путем, и финансированию терроризма"(с изм. и доп., вступ. в силу с 30.06.2018) -</w:t>
      </w:r>
      <w:r w:rsidR="00632F02">
        <w:t xml:space="preserve"> </w:t>
      </w:r>
      <w:r w:rsidRPr="005A4BB5">
        <w:t xml:space="preserve">URL: </w:t>
      </w:r>
      <w:hyperlink r:id="rId24" w:anchor="08016248846218799" w:history="1">
        <w:r w:rsidRPr="005A4BB5">
          <w:rPr>
            <w:rStyle w:val="af4"/>
          </w:rPr>
          <w:t>http://www.consultant.ru/cons/cgi/online.cgi?req=doc&amp;base=LAW&amp;n=287118&amp;fld=134&amp;dst=1000000001,0&amp;rnd=0.7082858071665858#08016248846218799</w:t>
        </w:r>
      </w:hyperlink>
    </w:p>
    <w:p w:rsidR="005650A5" w:rsidRPr="005A4BB5" w:rsidRDefault="005650A5" w:rsidP="00653297">
      <w:pPr>
        <w:widowControl w:val="0"/>
        <w:tabs>
          <w:tab w:val="left" w:pos="338"/>
          <w:tab w:val="left" w:pos="1134"/>
        </w:tabs>
        <w:ind w:left="709"/>
        <w:jc w:val="both"/>
      </w:pPr>
      <w:r w:rsidRPr="005A4BB5">
        <w:t>Федеральный закон от 19.07.1998 N 114-ФЗ (ред. от 04.06.2018) «О военно-техническом сотрудничестве Российской Федерации с иностранными государствами» -</w:t>
      </w:r>
      <w:r w:rsidR="00632F02">
        <w:t xml:space="preserve"> </w:t>
      </w:r>
      <w:r w:rsidRPr="005A4BB5">
        <w:t xml:space="preserve">URL: </w:t>
      </w:r>
      <w:hyperlink r:id="rId25" w:anchor="02249996291509333" w:history="1">
        <w:r w:rsidRPr="005A4BB5">
          <w:rPr>
            <w:rStyle w:val="af4"/>
          </w:rPr>
          <w:t>http://www.consultant.ru/cons/cgi/online.cgi?req=doc&amp;base=LAW&amp;n=299531&amp;fld=134&amp;dst=1000000001,0&amp;rnd=0.370747319236729#02249996291509333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Указ Президента РФ от 06.05.2011 N 590 (ред. от 25.07.2014) "Вопросы Совета Безопасности Российской Федерации" (вместе с "Положением о Совете Безопасности Российской Федерации", "Положением об аппарате Совета Безопасности Российской Федерации", "Положением о Межведомственной комиссии Совета Безопасности Российской Федерации по безопасности в экономической и социальной сфере", "Положением о Межведомственной комиссии Совета Безопасности Российской Федерации по военной безопасности", "Положением о Межведомственной комиссии Совета Безопасности Российской Федерации по информационной безопасности", "Положением о Межведомственной комиссии Совета Безопасности Российской Федерации по общественной безопасности", "Положением о Межведомственной комиссии Совета Безопасности Российской Федерации по проблемам Содружества Независимых Государств", "Положением о Межведомственной комиссии Совета Безопасности Российской Федерации по проблемам стратегического планирования", "Положение о Межведомственной комиссии Совета Безопасности Российской Федерации по экологической безопасности", "Положением о научном совете при Совете Безопасности Российской Федерации")</w:t>
      </w:r>
      <w:r w:rsidR="00632F02">
        <w:t xml:space="preserve"> </w:t>
      </w:r>
      <w:r w:rsidRPr="005A4BB5">
        <w:t>–</w:t>
      </w:r>
      <w:r w:rsidR="00632F02">
        <w:t xml:space="preserve"> </w:t>
      </w:r>
      <w:r w:rsidRPr="005A4BB5">
        <w:t>URL:</w:t>
      </w:r>
      <w:r w:rsidR="00632F02">
        <w:t xml:space="preserve"> </w:t>
      </w:r>
      <w:hyperlink r:id="rId26" w:anchor="05981191627402271" w:history="1">
        <w:r w:rsidRPr="005A4BB5">
          <w:rPr>
            <w:rStyle w:val="af4"/>
          </w:rPr>
          <w:t>http://www.consultant.ru/cons/cgi/online.cgi?req=doc&amp;base=LAW&amp;n=166288&amp;fld=134&amp;dst=100033,0&amp;rnd=0.7576404833548445#05981191627402271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Указ Президента РФ от 31.12.2015 N 683 "О Стратегии национальной безопасности Российской Федерации" -</w:t>
      </w:r>
      <w:r>
        <w:t xml:space="preserve"> </w:t>
      </w:r>
      <w:r w:rsidRPr="005A4BB5">
        <w:t xml:space="preserve">URL: </w:t>
      </w:r>
      <w:hyperlink r:id="rId27" w:anchor="029477043750052134" w:history="1">
        <w:r w:rsidRPr="005A4BB5">
          <w:rPr>
            <w:rStyle w:val="af4"/>
          </w:rPr>
          <w:t>http://www.consultant.ru/cons/cgi/online.cgi?req=doc&amp;base=LAW&amp;n=191669&amp;rnd=A252C9BD08F52D040E4F1F9D456BAD7F&amp;dst=100009&amp;fld=134#029477043750052134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Указ Президента РФ от 30.11.2016 N 640 "Об утверждении Концепции внешней политики Российской Федерации" -</w:t>
      </w:r>
      <w:r>
        <w:t xml:space="preserve"> </w:t>
      </w:r>
      <w:r w:rsidRPr="005A4BB5">
        <w:t xml:space="preserve">URL: </w:t>
      </w:r>
      <w:hyperlink r:id="rId28" w:anchor="06734650398401296" w:history="1">
        <w:r w:rsidRPr="005A4BB5">
          <w:rPr>
            <w:rStyle w:val="af4"/>
          </w:rPr>
          <w:t>http://www.consultant.ru/cons/cgi/online.cgi?req=doc&amp;base=LAW&amp;n=207990&amp;fld=134&amp;dst=1000000001,0&amp;rnd=0.7096018875054373#06734650398401296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Указ Президента РФ от 13.05.2017 N 208 "О Стратегии экономической безопасности Российской Федерации на период до 2030 года" –</w:t>
      </w:r>
      <w:r>
        <w:t xml:space="preserve"> </w:t>
      </w:r>
      <w:r w:rsidRPr="005A4BB5">
        <w:t xml:space="preserve">URL: </w:t>
      </w:r>
      <w:hyperlink r:id="rId29" w:anchor="0008575373965834743" w:history="1">
        <w:r w:rsidRPr="005A4BB5">
          <w:rPr>
            <w:rStyle w:val="af4"/>
          </w:rPr>
          <w:t>http://www.consultant.ru/cons/cgi/online.cgi?req=doc&amp;base=LAW&amp;n=216629&amp;fld=134&amp;dst=1000000001,0&amp;rnd=0.743455626415173#0008575373965834743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"Военная доктрина Российской Федерации"</w:t>
      </w:r>
      <w:r>
        <w:t xml:space="preserve"> </w:t>
      </w:r>
      <w:r w:rsidRPr="005A4BB5">
        <w:t>(утв. Президентом РФ 25.12.2014 N Пр-2976) -</w:t>
      </w:r>
      <w:r>
        <w:t xml:space="preserve"> </w:t>
      </w:r>
      <w:r w:rsidRPr="005A4BB5">
        <w:t xml:space="preserve">URL: </w:t>
      </w:r>
      <w:hyperlink r:id="rId30" w:anchor="03309336856080831" w:history="1">
        <w:r w:rsidRPr="005A4BB5">
          <w:rPr>
            <w:rStyle w:val="af4"/>
          </w:rPr>
          <w:t>http://www.consultant.ru/cons/cgi/online.cgi?req=doc&amp;base=LAW&amp;n=172989&amp;fld=134&amp;dst=1000000001,0&amp;rnd=0.3917787569827411#03309336856080831</w:t>
        </w:r>
      </w:hyperlink>
    </w:p>
    <w:p w:rsidR="005650A5" w:rsidRPr="005A4BB5" w:rsidRDefault="005650A5" w:rsidP="00653297">
      <w:pPr>
        <w:widowControl w:val="0"/>
        <w:tabs>
          <w:tab w:val="left" w:pos="1134"/>
        </w:tabs>
        <w:ind w:left="709"/>
        <w:jc w:val="both"/>
      </w:pPr>
      <w:r w:rsidRPr="005A4BB5">
        <w:t>"Основы государственной политики в области обеспечения ядерной и радиационной безопасности Российской Федерации на период до 2025 года" (утв. Президентом РФ 01.03.2012 N Пр-539) –</w:t>
      </w:r>
      <w:r>
        <w:t xml:space="preserve"> </w:t>
      </w:r>
      <w:r w:rsidRPr="005A4BB5">
        <w:t xml:space="preserve">URL: </w:t>
      </w:r>
      <w:hyperlink r:id="rId31" w:anchor="03641400249131419" w:history="1">
        <w:r w:rsidRPr="005A4BB5">
          <w:rPr>
            <w:rStyle w:val="af4"/>
          </w:rPr>
          <w:t>http://www.consultant.ru/cons/cgi/online.cgi?req=doc&amp;base=LAW&amp;n=194736&amp;fld=134&amp;dst=1000000001,0&amp;rnd=0.10975193876822997#03641400249131419</w:t>
        </w:r>
      </w:hyperlink>
    </w:p>
    <w:p w:rsidR="005650A5" w:rsidRDefault="005650A5" w:rsidP="00653297">
      <w:pPr>
        <w:pStyle w:val="a3"/>
        <w:ind w:left="709"/>
      </w:pPr>
    </w:p>
    <w:p w:rsidR="002013CE" w:rsidRPr="00CE18C8" w:rsidRDefault="002013CE" w:rsidP="00653297">
      <w:pPr>
        <w:pStyle w:val="a3"/>
        <w:widowControl w:val="0"/>
        <w:tabs>
          <w:tab w:val="left" w:pos="1134"/>
        </w:tabs>
        <w:ind w:left="709"/>
        <w:contextualSpacing w:val="0"/>
        <w:jc w:val="both"/>
        <w:outlineLvl w:val="1"/>
      </w:pPr>
      <w:bookmarkStart w:id="132" w:name="_Toc24319887"/>
      <w:bookmarkStart w:id="133" w:name="_Toc26924405"/>
      <w:r w:rsidRPr="00CE18C8">
        <w:rPr>
          <w:b/>
        </w:rPr>
        <w:t>7.3 Периодические издания</w:t>
      </w:r>
      <w:bookmarkEnd w:id="132"/>
      <w:bookmarkEnd w:id="133"/>
    </w:p>
    <w:p w:rsidR="002013CE" w:rsidRPr="005A4BB5" w:rsidRDefault="002013CE" w:rsidP="008E3884">
      <w:pPr>
        <w:widowControl w:val="0"/>
        <w:tabs>
          <w:tab w:val="left" w:pos="1134"/>
        </w:tabs>
        <w:ind w:firstLine="709"/>
        <w:jc w:val="both"/>
      </w:pPr>
    </w:p>
    <w:p w:rsidR="002013CE" w:rsidRPr="005A4BB5" w:rsidRDefault="002013CE" w:rsidP="00BB03F9">
      <w:pPr>
        <w:pStyle w:val="a3"/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5A4BB5">
        <w:t xml:space="preserve">Независимая газета – </w:t>
      </w:r>
      <w:hyperlink r:id="rId32" w:history="1">
        <w:r w:rsidRPr="005A4BB5">
          <w:rPr>
            <w:rStyle w:val="af4"/>
          </w:rPr>
          <w:t>http://www.ng.ru/</w:t>
        </w:r>
      </w:hyperlink>
    </w:p>
    <w:p w:rsidR="002013CE" w:rsidRPr="005A4BB5" w:rsidRDefault="002013CE" w:rsidP="00BB03F9">
      <w:pPr>
        <w:pStyle w:val="a3"/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5A4BB5">
        <w:t>Российская газета - </w:t>
      </w:r>
      <w:hyperlink r:id="rId33" w:history="1">
        <w:r w:rsidRPr="005A4BB5">
          <w:rPr>
            <w:rStyle w:val="af4"/>
          </w:rPr>
          <w:t>https://rg.ru/</w:t>
        </w:r>
      </w:hyperlink>
    </w:p>
    <w:p w:rsidR="002013CE" w:rsidRPr="005A4BB5" w:rsidRDefault="002013CE" w:rsidP="008E3884">
      <w:pPr>
        <w:widowControl w:val="0"/>
        <w:tabs>
          <w:tab w:val="left" w:pos="33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2013CE" w:rsidRPr="005A4BB5" w:rsidRDefault="002013CE" w:rsidP="00632F02">
      <w:pPr>
        <w:widowControl w:val="0"/>
        <w:tabs>
          <w:tab w:val="left" w:pos="338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bookmarkStart w:id="134" w:name="_Toc24319888"/>
      <w:bookmarkStart w:id="135" w:name="_Toc26924406"/>
      <w:r w:rsidRPr="005A4BB5">
        <w:rPr>
          <w:rFonts w:eastAsia="Calibri"/>
          <w:b/>
        </w:rPr>
        <w:t xml:space="preserve">7.4 </w:t>
      </w:r>
      <w:r w:rsidR="005650A5" w:rsidRPr="005A4BB5">
        <w:rPr>
          <w:rFonts w:eastAsia="Calibri"/>
          <w:b/>
        </w:rPr>
        <w:t>Интернет</w:t>
      </w:r>
      <w:r w:rsidR="005650A5">
        <w:rPr>
          <w:rFonts w:eastAsia="Calibri"/>
          <w:b/>
        </w:rPr>
        <w:t>-</w:t>
      </w:r>
      <w:r w:rsidRPr="005A4BB5">
        <w:rPr>
          <w:rFonts w:eastAsia="Calibri"/>
          <w:b/>
        </w:rPr>
        <w:t>ресурс</w:t>
      </w:r>
      <w:r w:rsidR="005650A5">
        <w:rPr>
          <w:rFonts w:eastAsia="Calibri"/>
          <w:b/>
        </w:rPr>
        <w:t>ы</w:t>
      </w:r>
      <w:bookmarkEnd w:id="134"/>
      <w:bookmarkEnd w:id="135"/>
    </w:p>
    <w:p w:rsidR="002013CE" w:rsidRPr="005A4BB5" w:rsidRDefault="002013CE" w:rsidP="00FA39F9">
      <w:pPr>
        <w:widowControl w:val="0"/>
        <w:tabs>
          <w:tab w:val="left" w:pos="33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</w:p>
    <w:p w:rsidR="002013CE" w:rsidRPr="005A4BB5" w:rsidRDefault="005650A5" w:rsidP="00BB03F9">
      <w:pPr>
        <w:pStyle w:val="a3"/>
        <w:widowControl w:val="0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</w:pPr>
      <w:r w:rsidRPr="005A4BB5">
        <w:t>Официальный интернет-сайт Совета безопасности Российской Федерации</w:t>
      </w:r>
      <w:r>
        <w:t xml:space="preserve"> </w:t>
      </w:r>
      <w:r w:rsidRPr="00A31AA0">
        <w:rPr>
          <w:lang w:eastAsia="ar-SA"/>
        </w:rPr>
        <w:t>[Электронный ресурс]. – Режим доступа:</w:t>
      </w:r>
      <w:r>
        <w:t xml:space="preserve"> </w:t>
      </w:r>
      <w:hyperlink r:id="rId34" w:history="1">
        <w:r w:rsidR="002013CE" w:rsidRPr="005A4BB5">
          <w:rPr>
            <w:rStyle w:val="af4"/>
          </w:rPr>
          <w:t>http://www.scrf.gov.ru/</w:t>
        </w:r>
      </w:hyperlink>
      <w:r w:rsidR="00632F02">
        <w:t xml:space="preserve"> </w:t>
      </w:r>
    </w:p>
    <w:p w:rsidR="002013CE" w:rsidRPr="005A4BB5" w:rsidRDefault="005650A5" w:rsidP="00BB03F9">
      <w:pPr>
        <w:pStyle w:val="a3"/>
        <w:widowControl w:val="0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</w:pPr>
      <w:r w:rsidRPr="005A4BB5">
        <w:t xml:space="preserve">Официальный интернет-сайт Национального антитеррористического комитета </w:t>
      </w:r>
      <w:r w:rsidRPr="00A31AA0">
        <w:rPr>
          <w:lang w:eastAsia="ar-SA"/>
        </w:rPr>
        <w:t>[Электронный ресурс]. – Режим доступа:</w:t>
      </w:r>
      <w:r>
        <w:t xml:space="preserve"> </w:t>
      </w:r>
      <w:hyperlink r:id="rId35" w:history="1">
        <w:r w:rsidR="002013CE" w:rsidRPr="005A4BB5">
          <w:rPr>
            <w:rStyle w:val="af4"/>
          </w:rPr>
          <w:t>http://nac.gov.ru/</w:t>
        </w:r>
      </w:hyperlink>
      <w:r>
        <w:t xml:space="preserve"> </w:t>
      </w:r>
    </w:p>
    <w:p w:rsidR="002013CE" w:rsidRPr="005A4BB5" w:rsidRDefault="005650A5" w:rsidP="00BB03F9">
      <w:pPr>
        <w:pStyle w:val="a3"/>
        <w:widowControl w:val="0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</w:pPr>
      <w:r w:rsidRPr="005A4BB5">
        <w:t>Официальный интернет-сайт Федеральной службы безопасности Российской Федерации</w:t>
      </w:r>
      <w:r>
        <w:t xml:space="preserve"> </w:t>
      </w:r>
      <w:r w:rsidRPr="00A31AA0">
        <w:rPr>
          <w:lang w:eastAsia="ar-SA"/>
        </w:rPr>
        <w:t>[Электронный ресурс]. – Режим доступа:</w:t>
      </w:r>
      <w:r>
        <w:t xml:space="preserve"> </w:t>
      </w:r>
      <w:hyperlink r:id="rId36" w:history="1">
        <w:r w:rsidR="002013CE" w:rsidRPr="005A4BB5">
          <w:rPr>
            <w:rStyle w:val="af4"/>
          </w:rPr>
          <w:t>http://www.fsb.ru/</w:t>
        </w:r>
      </w:hyperlink>
    </w:p>
    <w:p w:rsidR="002013CE" w:rsidRPr="005A4BB5" w:rsidRDefault="005650A5" w:rsidP="00BB03F9">
      <w:pPr>
        <w:pStyle w:val="a3"/>
        <w:widowControl w:val="0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</w:pPr>
      <w:r w:rsidRPr="005650A5">
        <w:t>Официальный сайт Министерства внутренних дел Российской Федерации</w:t>
      </w:r>
      <w:r>
        <w:t xml:space="preserve"> </w:t>
      </w:r>
      <w:r w:rsidRPr="00A31AA0">
        <w:rPr>
          <w:lang w:eastAsia="ar-SA"/>
        </w:rPr>
        <w:t>[Электронный ресурс]. – Режим доступа:</w:t>
      </w:r>
      <w:r w:rsidRPr="005650A5">
        <w:t xml:space="preserve"> </w:t>
      </w:r>
      <w:hyperlink r:id="rId37" w:history="1">
        <w:r w:rsidR="002013CE" w:rsidRPr="005A4BB5">
          <w:rPr>
            <w:rStyle w:val="af4"/>
          </w:rPr>
          <w:t>https://мвд.рф/</w:t>
        </w:r>
      </w:hyperlink>
      <w:r w:rsidR="008B5F77">
        <w:t xml:space="preserve"> </w:t>
      </w:r>
    </w:p>
    <w:p w:rsidR="002013CE" w:rsidRDefault="005650A5" w:rsidP="00BB03F9">
      <w:pPr>
        <w:pStyle w:val="a3"/>
        <w:widowControl w:val="0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</w:pPr>
      <w:r w:rsidRPr="005A4BB5">
        <w:t>Официальный сайт Министерства обороны Российской Федерации</w:t>
      </w:r>
      <w:r>
        <w:t xml:space="preserve"> </w:t>
      </w:r>
      <w:r w:rsidRPr="00A31AA0">
        <w:rPr>
          <w:lang w:eastAsia="ar-SA"/>
        </w:rPr>
        <w:t>[Электронный ресурс]. – Режим доступа:</w:t>
      </w:r>
      <w:r w:rsidRPr="005A4BB5">
        <w:t xml:space="preserve"> </w:t>
      </w:r>
      <w:hyperlink r:id="rId38" w:history="1">
        <w:r w:rsidR="008E3884" w:rsidRPr="00240ECB">
          <w:rPr>
            <w:rStyle w:val="af4"/>
          </w:rPr>
          <w:t>http://mil.ru</w:t>
        </w:r>
      </w:hyperlink>
      <w:r w:rsidR="008E3884">
        <w:t xml:space="preserve"> </w:t>
      </w:r>
    </w:p>
    <w:p w:rsidR="008E3884" w:rsidRPr="00497F8F" w:rsidRDefault="008E3884" w:rsidP="00BB03F9">
      <w:pPr>
        <w:numPr>
          <w:ilvl w:val="0"/>
          <w:numId w:val="29"/>
        </w:numPr>
        <w:tabs>
          <w:tab w:val="left" w:pos="284"/>
          <w:tab w:val="left" w:pos="426"/>
          <w:tab w:val="left" w:pos="1134"/>
        </w:tabs>
        <w:suppressAutoHyphens/>
        <w:ind w:left="0" w:firstLine="709"/>
        <w:jc w:val="both"/>
      </w:pPr>
      <w:r w:rsidRPr="00497F8F">
        <w:t>Российский</w:t>
      </w:r>
      <w:r>
        <w:t xml:space="preserve"> портал открытого образования «Национальный портал открытого образования</w:t>
      </w:r>
      <w:r w:rsidRPr="00497F8F">
        <w:t xml:space="preserve">» [Электронный ресурс]. – Режим доступа: </w:t>
      </w:r>
      <w:hyperlink r:id="rId39" w:history="1">
        <w:r w:rsidRPr="00BE0DC8">
          <w:rPr>
            <w:rStyle w:val="af4"/>
          </w:rPr>
          <w:t>https://openedu.ru</w:t>
        </w:r>
      </w:hyperlink>
    </w:p>
    <w:p w:rsidR="008E3884" w:rsidRPr="00976B56" w:rsidRDefault="008E3884" w:rsidP="00BB03F9">
      <w:pPr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76B56">
        <w:t xml:space="preserve">Естественно-научный образовательный портал [Электронный ресурс]. – Режим доступа: </w:t>
      </w:r>
      <w:hyperlink r:id="rId40" w:history="1">
        <w:r w:rsidRPr="00976B56">
          <w:rPr>
            <w:rStyle w:val="af4"/>
          </w:rPr>
          <w:t>http://www.en.edu.ru/</w:t>
        </w:r>
      </w:hyperlink>
    </w:p>
    <w:p w:rsidR="008E3884" w:rsidRPr="00976B56" w:rsidRDefault="008E3884" w:rsidP="00BB03F9">
      <w:pPr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76B56">
        <w:t xml:space="preserve">Федеральный центр информационно-образовательных ресурсов [Электронный ресурс]. – Режим доступа: </w:t>
      </w:r>
      <w:hyperlink r:id="rId41" w:history="1">
        <w:r w:rsidRPr="00976B56">
          <w:rPr>
            <w:rStyle w:val="af4"/>
          </w:rPr>
          <w:t>http://fcior.edu.ru/</w:t>
        </w:r>
      </w:hyperlink>
      <w:r w:rsidRPr="00976B56">
        <w:t xml:space="preserve">  </w:t>
      </w:r>
    </w:p>
    <w:p w:rsidR="008E3884" w:rsidRPr="00976B56" w:rsidRDefault="008E3884" w:rsidP="00BB03F9">
      <w:pPr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76B56">
        <w:t xml:space="preserve">Единое окно доступа к образовательным ресурсам [Электронный ресурс]. – Режим доступа:  </w:t>
      </w:r>
      <w:hyperlink r:id="rId42" w:history="1">
        <w:r w:rsidRPr="00976B56">
          <w:rPr>
            <w:rStyle w:val="af4"/>
          </w:rPr>
          <w:t>http://window.edu.ru</w:t>
        </w:r>
      </w:hyperlink>
      <w:r w:rsidRPr="00976B56">
        <w:t xml:space="preserve"> </w:t>
      </w:r>
    </w:p>
    <w:p w:rsidR="008E3884" w:rsidRPr="008D7344" w:rsidRDefault="008E3884" w:rsidP="00BB03F9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8D7344">
        <w:t xml:space="preserve">Электронная </w:t>
      </w:r>
      <w:r>
        <w:t>библиотечная система</w:t>
      </w:r>
      <w:r w:rsidRPr="008D7344">
        <w:t xml:space="preserve"> </w:t>
      </w:r>
      <w:r>
        <w:rPr>
          <w:lang w:val="en-US"/>
        </w:rPr>
        <w:t>Znanium</w:t>
      </w:r>
      <w:r w:rsidRPr="008D7344">
        <w:t xml:space="preserve"> [Электронный ресурс] – Режим доступа: </w:t>
      </w:r>
      <w:hyperlink r:id="rId43" w:history="1">
        <w:r>
          <w:rPr>
            <w:color w:val="0000FF"/>
            <w:u w:val="single"/>
          </w:rPr>
          <w:t>http://</w:t>
        </w:r>
        <w:r w:rsidR="006D6EFD">
          <w:rPr>
            <w:color w:val="0000FF"/>
            <w:u w:val="single"/>
          </w:rPr>
          <w:t>znanium.com</w:t>
        </w:r>
        <w:r>
          <w:rPr>
            <w:color w:val="0000FF"/>
            <w:u w:val="single"/>
          </w:rPr>
          <w:t>/</w:t>
        </w:r>
      </w:hyperlink>
    </w:p>
    <w:p w:rsidR="008E3884" w:rsidRDefault="008E3884" w:rsidP="00BB03F9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FF"/>
          <w:u w:val="single"/>
        </w:rPr>
      </w:pPr>
      <w:r w:rsidRPr="008D7344">
        <w:t xml:space="preserve">Электронная </w:t>
      </w:r>
      <w:r>
        <w:t>библиотечная система</w:t>
      </w:r>
      <w:r w:rsidRPr="008D7344">
        <w:t xml:space="preserve"> </w:t>
      </w:r>
      <w:r w:rsidRPr="008D7344">
        <w:rPr>
          <w:lang w:val="en-US"/>
        </w:rPr>
        <w:t>Ibooks</w:t>
      </w:r>
      <w:r w:rsidRPr="008D7344">
        <w:t xml:space="preserve"> [Электронный ресурс] – Режим доступа: </w:t>
      </w:r>
      <w:hyperlink r:id="rId44" w:history="1">
        <w:r w:rsidRPr="008D7344">
          <w:rPr>
            <w:color w:val="0000FF"/>
            <w:u w:val="single"/>
          </w:rPr>
          <w:t>http://www.</w:t>
        </w:r>
        <w:r w:rsidRPr="008D7344">
          <w:rPr>
            <w:color w:val="0000FF"/>
            <w:u w:val="single"/>
            <w:lang w:val="en-US"/>
          </w:rPr>
          <w:t>i</w:t>
        </w:r>
        <w:r w:rsidRPr="008D7344">
          <w:rPr>
            <w:color w:val="0000FF"/>
            <w:u w:val="single"/>
          </w:rPr>
          <w:t>book</w:t>
        </w:r>
        <w:r w:rsidRPr="008D7344">
          <w:rPr>
            <w:color w:val="0000FF"/>
            <w:u w:val="single"/>
            <w:lang w:val="en-US"/>
          </w:rPr>
          <w:t>s</w:t>
        </w:r>
        <w:r w:rsidRPr="008D7344">
          <w:rPr>
            <w:color w:val="0000FF"/>
            <w:u w:val="single"/>
          </w:rPr>
          <w:t>.ru</w:t>
        </w:r>
      </w:hyperlink>
    </w:p>
    <w:p w:rsidR="008E3884" w:rsidRDefault="008E3884" w:rsidP="00BB03F9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FF"/>
          <w:u w:val="single"/>
        </w:rPr>
      </w:pPr>
      <w:r>
        <w:t>Электронная библиотечная система</w:t>
      </w:r>
      <w:r w:rsidRPr="008D7344">
        <w:t xml:space="preserve"> </w:t>
      </w:r>
      <w:r>
        <w:rPr>
          <w:lang w:val="en-US"/>
        </w:rPr>
        <w:t>BOOK</w:t>
      </w:r>
      <w:r w:rsidRPr="00D93638">
        <w:t>.</w:t>
      </w:r>
      <w:r>
        <w:rPr>
          <w:lang w:val="en-US"/>
        </w:rPr>
        <w:t>ru</w:t>
      </w:r>
      <w:r w:rsidRPr="008D7344">
        <w:t xml:space="preserve"> [Электронный ресурс] – Режим доступа: </w:t>
      </w:r>
      <w:hyperlink r:id="rId45" w:history="1">
        <w:r w:rsidRPr="00AC3592">
          <w:rPr>
            <w:rStyle w:val="af4"/>
          </w:rPr>
          <w:t>http://www.book.ru</w:t>
        </w:r>
      </w:hyperlink>
    </w:p>
    <w:p w:rsidR="008E3884" w:rsidRDefault="008E3884" w:rsidP="00BB03F9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Э</w:t>
      </w:r>
      <w:r w:rsidRPr="002D5F80">
        <w:rPr>
          <w:color w:val="000000"/>
        </w:rPr>
        <w:t>лектронные</w:t>
      </w:r>
      <w:r>
        <w:rPr>
          <w:color w:val="000000"/>
        </w:rPr>
        <w:t xml:space="preserve"> </w:t>
      </w:r>
      <w:r w:rsidRPr="002D5F80">
        <w:rPr>
          <w:color w:val="000000"/>
        </w:rPr>
        <w:t xml:space="preserve">ресурсы </w:t>
      </w:r>
      <w:r>
        <w:rPr>
          <w:color w:val="000000"/>
        </w:rPr>
        <w:t>Академии</w:t>
      </w:r>
      <w:r w:rsidRPr="002D5F80">
        <w:rPr>
          <w:color w:val="000000"/>
        </w:rPr>
        <w:t xml:space="preserve"> ИМСИТ</w:t>
      </w:r>
      <w:r>
        <w:rPr>
          <w:color w:val="000000"/>
        </w:rPr>
        <w:t xml:space="preserve"> </w:t>
      </w:r>
      <w:r w:rsidRPr="008D7344">
        <w:t xml:space="preserve">[Электронный ресурс] – Режим доступа: </w:t>
      </w:r>
      <w:r w:rsidRPr="004E149E">
        <w:t xml:space="preserve"> </w:t>
      </w:r>
      <w:hyperlink r:id="rId46" w:history="1">
        <w:r w:rsidRPr="005D0544">
          <w:rPr>
            <w:rStyle w:val="af4"/>
          </w:rPr>
          <w:t>http://eios.imsit.ru/</w:t>
        </w:r>
      </w:hyperlink>
    </w:p>
    <w:p w:rsidR="00F14879" w:rsidRDefault="00F14879" w:rsidP="008E3884">
      <w:pPr>
        <w:pStyle w:val="a3"/>
        <w:widowControl w:val="0"/>
        <w:tabs>
          <w:tab w:val="left" w:pos="1134"/>
        </w:tabs>
        <w:ind w:left="709"/>
        <w:contextualSpacing w:val="0"/>
        <w:jc w:val="both"/>
      </w:pPr>
    </w:p>
    <w:p w:rsidR="008E3884" w:rsidRDefault="008E3884" w:rsidP="00FA39F9">
      <w:pPr>
        <w:pStyle w:val="a3"/>
        <w:widowControl w:val="0"/>
        <w:tabs>
          <w:tab w:val="left" w:pos="1134"/>
        </w:tabs>
        <w:ind w:left="709"/>
        <w:contextualSpacing w:val="0"/>
        <w:jc w:val="both"/>
        <w:outlineLvl w:val="1"/>
      </w:pPr>
    </w:p>
    <w:p w:rsidR="008E3884" w:rsidRDefault="008E3884" w:rsidP="00FA39F9">
      <w:pPr>
        <w:pStyle w:val="a3"/>
        <w:widowControl w:val="0"/>
        <w:tabs>
          <w:tab w:val="left" w:pos="1134"/>
        </w:tabs>
        <w:ind w:left="709"/>
        <w:contextualSpacing w:val="0"/>
        <w:jc w:val="both"/>
        <w:outlineLvl w:val="1"/>
      </w:pPr>
    </w:p>
    <w:p w:rsidR="008E3884" w:rsidRPr="005A4BB5" w:rsidRDefault="008E3884" w:rsidP="00FA39F9">
      <w:pPr>
        <w:pStyle w:val="a3"/>
        <w:widowControl w:val="0"/>
        <w:tabs>
          <w:tab w:val="left" w:pos="1134"/>
        </w:tabs>
        <w:ind w:left="709"/>
        <w:contextualSpacing w:val="0"/>
        <w:jc w:val="both"/>
        <w:outlineLvl w:val="1"/>
      </w:pPr>
    </w:p>
    <w:p w:rsidR="00F14879" w:rsidRPr="005A4BB5" w:rsidRDefault="00F14879" w:rsidP="008E3884">
      <w:pPr>
        <w:ind w:firstLine="709"/>
        <w:jc w:val="both"/>
        <w:outlineLvl w:val="1"/>
        <w:rPr>
          <w:b/>
        </w:rPr>
      </w:pPr>
      <w:bookmarkStart w:id="136" w:name="_Toc24319889"/>
      <w:bookmarkStart w:id="137" w:name="_Toc26924407"/>
      <w:r w:rsidRPr="005A4BB5">
        <w:rPr>
          <w:b/>
        </w:rPr>
        <w:t>7.5 Методические указания и материалы по видам занятий</w:t>
      </w:r>
      <w:bookmarkEnd w:id="136"/>
      <w:bookmarkEnd w:id="137"/>
    </w:p>
    <w:p w:rsidR="00F14879" w:rsidRDefault="00F14879" w:rsidP="00FA39F9">
      <w:pPr>
        <w:ind w:firstLine="709"/>
      </w:pPr>
    </w:p>
    <w:p w:rsidR="008E3884" w:rsidRPr="00976B56" w:rsidRDefault="008E3884" w:rsidP="008E3884">
      <w:pPr>
        <w:widowControl w:val="0"/>
        <w:tabs>
          <w:tab w:val="left" w:pos="986"/>
          <w:tab w:val="left" w:pos="1134"/>
        </w:tabs>
        <w:ind w:firstLine="709"/>
        <w:jc w:val="both"/>
      </w:pPr>
      <w:r w:rsidRPr="00976B56"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8E3884" w:rsidRPr="00976B56" w:rsidRDefault="008E3884" w:rsidP="008E3884">
      <w:pPr>
        <w:tabs>
          <w:tab w:val="left" w:pos="1134"/>
        </w:tabs>
        <w:ind w:firstLine="709"/>
        <w:jc w:val="both"/>
      </w:pPr>
      <w:r w:rsidRPr="00976B56">
        <w:t>Лекционные занятия дополняются ПЗ и различными формами СРС с учебной и научной литературой</w:t>
      </w:r>
      <w:r>
        <w:t>.</w:t>
      </w:r>
      <w:r w:rsidRPr="00976B56">
        <w:t xml:space="preserve">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8E3884" w:rsidRPr="00976B56" w:rsidRDefault="008E3884" w:rsidP="008E3884">
      <w:pPr>
        <w:tabs>
          <w:tab w:val="left" w:pos="1134"/>
        </w:tabs>
        <w:ind w:firstLine="709"/>
        <w:jc w:val="both"/>
      </w:pPr>
      <w:r w:rsidRPr="00976B56">
        <w:t>Учебный материал по дисциплине «</w:t>
      </w:r>
      <w:r>
        <w:t>Основы национальной безопасности</w:t>
      </w:r>
      <w:r w:rsidRPr="00976B56">
        <w:t>»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8E3884" w:rsidRPr="00976B56" w:rsidRDefault="008E3884" w:rsidP="008E3884">
      <w:pPr>
        <w:tabs>
          <w:tab w:val="left" w:pos="1134"/>
        </w:tabs>
        <w:ind w:firstLine="709"/>
        <w:jc w:val="both"/>
      </w:pPr>
      <w:r w:rsidRPr="00976B56"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заданий, подготовка к лекциям и практическим занятиям).</w:t>
      </w:r>
    </w:p>
    <w:p w:rsidR="008E3884" w:rsidRPr="00976B56" w:rsidRDefault="008E3884" w:rsidP="008E3884">
      <w:pPr>
        <w:tabs>
          <w:tab w:val="left" w:pos="1134"/>
        </w:tabs>
        <w:ind w:firstLine="709"/>
        <w:jc w:val="both"/>
      </w:pPr>
      <w:r w:rsidRPr="00976B56"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по материалу модуля.</w:t>
      </w:r>
    </w:p>
    <w:p w:rsidR="008E3884" w:rsidRPr="00976B56" w:rsidRDefault="008E3884" w:rsidP="008E3884">
      <w:pPr>
        <w:tabs>
          <w:tab w:val="left" w:pos="1134"/>
        </w:tabs>
        <w:ind w:firstLine="709"/>
        <w:jc w:val="both"/>
      </w:pPr>
      <w:r w:rsidRPr="00976B56">
        <w:t>Методические указания по выполнению всех видов учебной работы размещены в электронной образовательной среде академии</w:t>
      </w:r>
      <w:r>
        <w:t>.</w:t>
      </w:r>
    </w:p>
    <w:p w:rsidR="00F14879" w:rsidRPr="005A4BB5" w:rsidRDefault="00F14879" w:rsidP="008E3884">
      <w:pPr>
        <w:ind w:firstLine="709"/>
        <w:jc w:val="both"/>
      </w:pPr>
      <w:r w:rsidRPr="005A4BB5">
        <w:t>Организация деятельности обучающихся по видам учебных занятий по дисциплине «</w:t>
      </w:r>
      <w:r w:rsidRPr="005A4BB5">
        <w:rPr>
          <w:bCs/>
          <w:iCs/>
        </w:rPr>
        <w:t>Основы национальной безопасности</w:t>
      </w:r>
      <w:r w:rsidRPr="005A4BB5">
        <w:t>» представлена в таблице 10.</w:t>
      </w:r>
    </w:p>
    <w:p w:rsidR="00F14879" w:rsidRPr="005A4BB5" w:rsidRDefault="00F14879" w:rsidP="008E3884">
      <w:pPr>
        <w:jc w:val="both"/>
      </w:pPr>
    </w:p>
    <w:p w:rsidR="00F14879" w:rsidRPr="005A4BB5" w:rsidRDefault="00F14879" w:rsidP="00FA39F9">
      <w:pPr>
        <w:ind w:left="1560" w:hanging="1560"/>
        <w:jc w:val="both"/>
      </w:pPr>
      <w:r w:rsidRPr="005A4BB5">
        <w:t>Таблица 10 - Организация деятельности обучающихся по видам учебных занятий по дисциплине «</w:t>
      </w:r>
      <w:r w:rsidRPr="005A4BB5">
        <w:rPr>
          <w:bCs/>
          <w:iCs/>
        </w:rPr>
        <w:t>Основы национальной безопасности</w:t>
      </w:r>
      <w:r w:rsidRPr="005A4BB5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188"/>
      </w:tblGrid>
      <w:tr w:rsidR="00F14879" w:rsidRPr="005A4BB5" w:rsidTr="009C5860">
        <w:tc>
          <w:tcPr>
            <w:tcW w:w="2808" w:type="dxa"/>
            <w:shd w:val="clear" w:color="auto" w:fill="auto"/>
            <w:vAlign w:val="center"/>
          </w:tcPr>
          <w:p w:rsidR="00F14879" w:rsidRPr="005A4BB5" w:rsidRDefault="00F14879" w:rsidP="008E3884">
            <w:pPr>
              <w:spacing w:line="230" w:lineRule="auto"/>
              <w:jc w:val="center"/>
            </w:pPr>
            <w:r w:rsidRPr="005A4BB5">
              <w:t>Вид учебных занятий, работ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F14879" w:rsidRPr="005A4BB5" w:rsidRDefault="00F14879" w:rsidP="008E3884">
            <w:pPr>
              <w:spacing w:line="230" w:lineRule="auto"/>
              <w:jc w:val="center"/>
            </w:pPr>
            <w:r w:rsidRPr="005A4BB5">
              <w:t>Организация деятельности обучающегося</w:t>
            </w:r>
          </w:p>
        </w:tc>
      </w:tr>
      <w:tr w:rsidR="00F14879" w:rsidRPr="005A4BB5" w:rsidTr="009C5860">
        <w:tc>
          <w:tcPr>
            <w:tcW w:w="280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>Лекция</w:t>
            </w:r>
          </w:p>
        </w:tc>
        <w:tc>
          <w:tcPr>
            <w:tcW w:w="718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F14879" w:rsidRPr="005A4BB5" w:rsidTr="009C5860">
        <w:tc>
          <w:tcPr>
            <w:tcW w:w="280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>Практические (семинарские, занятия)</w:t>
            </w:r>
          </w:p>
        </w:tc>
        <w:tc>
          <w:tcPr>
            <w:tcW w:w="718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Решение кейсов, тестовых заданий и др.</w:t>
            </w:r>
          </w:p>
        </w:tc>
      </w:tr>
      <w:tr w:rsidR="00F14879" w:rsidRPr="005A4BB5" w:rsidTr="009C5860">
        <w:tc>
          <w:tcPr>
            <w:tcW w:w="280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>Домашние задания</w:t>
            </w:r>
          </w:p>
        </w:tc>
        <w:tc>
          <w:tcPr>
            <w:tcW w:w="718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F14879" w:rsidRPr="005A4BB5" w:rsidTr="009C5860">
        <w:tc>
          <w:tcPr>
            <w:tcW w:w="280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>Научно-исследовательская работа (проект)</w:t>
            </w:r>
          </w:p>
        </w:tc>
        <w:tc>
          <w:tcPr>
            <w:tcW w:w="7188" w:type="dxa"/>
            <w:shd w:val="clear" w:color="auto" w:fill="auto"/>
          </w:tcPr>
          <w:p w:rsidR="00F14879" w:rsidRPr="005A4BB5" w:rsidRDefault="00F14879" w:rsidP="008E3884">
            <w:pPr>
              <w:spacing w:line="230" w:lineRule="auto"/>
              <w:jc w:val="both"/>
            </w:pPr>
            <w:r w:rsidRPr="005A4BB5">
              <w:t xml:space="preserve">Изучение научной, учебной, нормативной и другой литературы. Отбор необходимого материала. Формирование выводов и разработка конкретных рекомендаций по решению поставленной цели и задачи. Проведение практических исследований по данной теме. </w:t>
            </w:r>
          </w:p>
        </w:tc>
      </w:tr>
    </w:tbl>
    <w:p w:rsidR="00F14879" w:rsidRPr="007F41DE" w:rsidRDefault="00F14879" w:rsidP="008E3884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</w:pPr>
      <w:bookmarkStart w:id="138" w:name="_Toc24319890"/>
      <w:bookmarkStart w:id="139" w:name="_Toc26924408"/>
      <w:r>
        <w:t xml:space="preserve">7.6 </w:t>
      </w:r>
      <w:r w:rsidRPr="007F41DE">
        <w:t>Программное обеспечение</w:t>
      </w:r>
      <w:bookmarkEnd w:id="138"/>
      <w:bookmarkEnd w:id="139"/>
    </w:p>
    <w:p w:rsidR="008E3884" w:rsidRDefault="008E3884" w:rsidP="008E3884">
      <w:pPr>
        <w:tabs>
          <w:tab w:val="left" w:pos="993"/>
        </w:tabs>
        <w:ind w:firstLine="709"/>
        <w:jc w:val="both"/>
        <w:rPr>
          <w:rFonts w:cs="Arial"/>
          <w:szCs w:val="20"/>
        </w:rPr>
      </w:pPr>
    </w:p>
    <w:p w:rsidR="00F14879" w:rsidRPr="00C5738D" w:rsidRDefault="00F14879" w:rsidP="008E3884">
      <w:pPr>
        <w:tabs>
          <w:tab w:val="left" w:pos="993"/>
        </w:tabs>
        <w:ind w:firstLine="709"/>
        <w:jc w:val="both"/>
        <w:rPr>
          <w:rFonts w:cs="Arial"/>
          <w:szCs w:val="20"/>
        </w:rPr>
      </w:pPr>
      <w:r w:rsidRPr="00C5738D">
        <w:rPr>
          <w:rFonts w:cs="Arial"/>
          <w:szCs w:val="20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F14879" w:rsidRPr="0037644D" w:rsidRDefault="00F14879" w:rsidP="008E388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5738D">
        <w:t>Программное</w:t>
      </w:r>
      <w:r w:rsidR="00361374">
        <w:t xml:space="preserve"> </w:t>
      </w:r>
      <w:r w:rsidRPr="00C5738D">
        <w:t>обеспечение</w:t>
      </w:r>
      <w:r w:rsidR="00361374">
        <w:t xml:space="preserve"> </w:t>
      </w:r>
      <w:r w:rsidRPr="00C5738D">
        <w:t>по</w:t>
      </w:r>
      <w:r w:rsidR="00361374">
        <w:t xml:space="preserve"> </w:t>
      </w:r>
      <w:r w:rsidRPr="00C5738D">
        <w:t>лицензии</w:t>
      </w:r>
      <w:r w:rsidR="006D3420">
        <w:t xml:space="preserve"> </w:t>
      </w:r>
      <w:r w:rsidRPr="00C5738D">
        <w:rPr>
          <w:lang w:val="en-US"/>
        </w:rPr>
        <w:t>GNUGPL</w:t>
      </w:r>
      <w:r w:rsidRPr="0037644D">
        <w:t>: 7-</w:t>
      </w:r>
      <w:r w:rsidRPr="00C5738D">
        <w:rPr>
          <w:lang w:val="en-US"/>
        </w:rPr>
        <w:t>Zip</w:t>
      </w:r>
      <w:r w:rsidRPr="0037644D">
        <w:t xml:space="preserve">, </w:t>
      </w:r>
      <w:r w:rsidRPr="00C5738D">
        <w:rPr>
          <w:lang w:val="en-US"/>
        </w:rPr>
        <w:t>GoogleChrome</w:t>
      </w:r>
      <w:r w:rsidRPr="0037644D">
        <w:t xml:space="preserve">, </w:t>
      </w:r>
      <w:r w:rsidRPr="00C5738D">
        <w:rPr>
          <w:lang w:val="en-US"/>
        </w:rPr>
        <w:t>LibreOffice</w:t>
      </w:r>
      <w:r w:rsidRPr="0037644D">
        <w:t xml:space="preserve">, </w:t>
      </w:r>
      <w:r w:rsidRPr="00C5738D">
        <w:rPr>
          <w:lang w:val="en-US"/>
        </w:rPr>
        <w:t>MozillaFirefox</w:t>
      </w:r>
      <w:r w:rsidRPr="0037644D">
        <w:t xml:space="preserve">, </w:t>
      </w:r>
      <w:r w:rsidRPr="00C5738D">
        <w:rPr>
          <w:lang w:val="en-US"/>
        </w:rPr>
        <w:t>Notepad</w:t>
      </w:r>
      <w:r w:rsidRPr="0037644D">
        <w:t>++.</w:t>
      </w:r>
    </w:p>
    <w:p w:rsidR="00F14879" w:rsidRPr="00C5738D" w:rsidRDefault="00F14879" w:rsidP="008E3884">
      <w:pPr>
        <w:pStyle w:val="a3"/>
        <w:tabs>
          <w:tab w:val="left" w:pos="993"/>
        </w:tabs>
        <w:ind w:left="0" w:firstLine="709"/>
        <w:jc w:val="both"/>
      </w:pPr>
    </w:p>
    <w:p w:rsidR="00F14879" w:rsidRPr="00C5738D" w:rsidRDefault="00F14879" w:rsidP="00FA39F9">
      <w:pPr>
        <w:ind w:left="720"/>
        <w:jc w:val="both"/>
      </w:pPr>
    </w:p>
    <w:p w:rsidR="00F14879" w:rsidRPr="005A4BB5" w:rsidRDefault="008E3884" w:rsidP="008E3884">
      <w:pPr>
        <w:ind w:firstLine="709"/>
        <w:jc w:val="both"/>
        <w:outlineLvl w:val="0"/>
      </w:pPr>
      <w:bookmarkStart w:id="140" w:name="_Toc24319891"/>
      <w:bookmarkStart w:id="141" w:name="_Toc26924409"/>
      <w:r w:rsidRPr="005A4BB5">
        <w:rPr>
          <w:b/>
          <w:bCs/>
        </w:rPr>
        <w:t>8. Условия реализации программы для обучающихся инвалидов и лиц с ограниченными возможностями здоровья</w:t>
      </w:r>
      <w:bookmarkEnd w:id="140"/>
      <w:bookmarkEnd w:id="141"/>
    </w:p>
    <w:p w:rsidR="00F14879" w:rsidRPr="005A4BB5" w:rsidRDefault="00F14879" w:rsidP="00FA39F9">
      <w:pPr>
        <w:ind w:firstLine="708"/>
        <w:jc w:val="both"/>
      </w:pPr>
    </w:p>
    <w:p w:rsidR="00F14879" w:rsidRPr="005A4BB5" w:rsidRDefault="00F14879" w:rsidP="00FA39F9">
      <w:pPr>
        <w:ind w:firstLine="708"/>
        <w:jc w:val="both"/>
      </w:pPr>
      <w:r w:rsidRPr="005A4BB5"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F14879" w:rsidRPr="005A4BB5" w:rsidRDefault="00F14879" w:rsidP="00FA39F9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5A4BB5">
        <w:t>с ограничением двигательных функций;</w:t>
      </w:r>
    </w:p>
    <w:p w:rsidR="00F14879" w:rsidRPr="005A4BB5" w:rsidRDefault="00F14879" w:rsidP="00FA39F9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5A4BB5">
        <w:t>с нарушениями слуха;</w:t>
      </w:r>
    </w:p>
    <w:p w:rsidR="00F14879" w:rsidRPr="005A4BB5" w:rsidRDefault="00F14879" w:rsidP="00FA39F9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5A4BB5">
        <w:t>с нарушениями зрения.</w:t>
      </w:r>
    </w:p>
    <w:p w:rsidR="00F14879" w:rsidRPr="005A4BB5" w:rsidRDefault="00F14879" w:rsidP="00FA39F9">
      <w:pPr>
        <w:autoSpaceDE w:val="0"/>
        <w:ind w:firstLine="708"/>
        <w:jc w:val="both"/>
      </w:pPr>
      <w:r w:rsidRPr="005A4BB5"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="008E3884">
        <w:t xml:space="preserve"> </w:t>
      </w:r>
      <w:r w:rsidRPr="005A4BB5">
        <w:t>поручни, лифты и расширенные дверные проемы.</w:t>
      </w:r>
    </w:p>
    <w:p w:rsidR="00F14879" w:rsidRPr="005A4BB5" w:rsidRDefault="00F14879" w:rsidP="00FA39F9">
      <w:pPr>
        <w:autoSpaceDE w:val="0"/>
        <w:ind w:firstLine="708"/>
        <w:jc w:val="both"/>
      </w:pPr>
      <w:r w:rsidRPr="005A4BB5"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F14879" w:rsidRPr="005A4BB5" w:rsidRDefault="00F14879" w:rsidP="00FA39F9">
      <w:pPr>
        <w:autoSpaceDE w:val="0"/>
        <w:ind w:firstLine="656"/>
        <w:jc w:val="both"/>
      </w:pPr>
      <w:r w:rsidRPr="005A4BB5"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F14879" w:rsidRPr="005A4BB5" w:rsidRDefault="00F14879" w:rsidP="00FA39F9">
      <w:pPr>
        <w:autoSpaceDE w:val="0"/>
        <w:ind w:firstLine="643"/>
        <w:jc w:val="both"/>
        <w:rPr>
          <w:bCs/>
        </w:rPr>
      </w:pPr>
      <w:r w:rsidRPr="005A4BB5"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5A4BB5">
        <w:rPr>
          <w:bCs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F14879" w:rsidRPr="005A4BB5" w:rsidRDefault="00F14879" w:rsidP="00FA39F9">
      <w:pPr>
        <w:autoSpaceDE w:val="0"/>
        <w:ind w:firstLine="643"/>
        <w:jc w:val="both"/>
      </w:pPr>
    </w:p>
    <w:p w:rsidR="007F41DE" w:rsidRPr="007F41DE" w:rsidRDefault="007F41DE" w:rsidP="00FA39F9">
      <w:pPr>
        <w:tabs>
          <w:tab w:val="left" w:pos="2580"/>
        </w:tabs>
        <w:rPr>
          <w:rFonts w:cs="Arial"/>
          <w:b/>
          <w:szCs w:val="20"/>
        </w:rPr>
      </w:pPr>
    </w:p>
    <w:p w:rsidR="002272F0" w:rsidRPr="002272F0" w:rsidRDefault="008E3884" w:rsidP="00FA39F9">
      <w:pPr>
        <w:pStyle w:val="1"/>
        <w:numPr>
          <w:ilvl w:val="0"/>
          <w:numId w:val="0"/>
        </w:numPr>
        <w:spacing w:before="0" w:after="0"/>
        <w:ind w:left="709"/>
      </w:pPr>
      <w:bookmarkStart w:id="142" w:name="_Toc24319892"/>
      <w:bookmarkStart w:id="143" w:name="_Toc26924410"/>
      <w:r>
        <w:t>9</w:t>
      </w:r>
      <w:r w:rsidRPr="002272F0">
        <w:t xml:space="preserve"> Материально-техническое обеспечение дисциплины</w:t>
      </w:r>
      <w:bookmarkEnd w:id="142"/>
      <w:bookmarkEnd w:id="143"/>
    </w:p>
    <w:p w:rsidR="002272F0" w:rsidRPr="002272F0" w:rsidRDefault="002272F0" w:rsidP="00FA39F9">
      <w:pPr>
        <w:rPr>
          <w:rFonts w:cs="Arial"/>
          <w:sz w:val="20"/>
          <w:szCs w:val="20"/>
        </w:rPr>
      </w:pPr>
    </w:p>
    <w:p w:rsidR="002272F0" w:rsidRPr="002272F0" w:rsidRDefault="002272F0" w:rsidP="00FA39F9">
      <w:pPr>
        <w:ind w:right="20" w:firstLine="708"/>
        <w:jc w:val="both"/>
        <w:rPr>
          <w:rFonts w:cs="Arial"/>
          <w:szCs w:val="20"/>
        </w:rPr>
      </w:pPr>
      <w:r w:rsidRPr="002272F0">
        <w:rPr>
          <w:rFonts w:cs="Arial"/>
          <w:szCs w:val="20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2272F0" w:rsidRPr="002272F0" w:rsidRDefault="002272F0" w:rsidP="00FA39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 xml:space="preserve">Перечень электронных ресурсов необходимых для изучения дисциплины представлен в таблице 11. </w:t>
      </w:r>
    </w:p>
    <w:p w:rsidR="002272F0" w:rsidRPr="002272F0" w:rsidRDefault="002272F0" w:rsidP="00FA39F9">
      <w:pPr>
        <w:autoSpaceDE w:val="0"/>
        <w:autoSpaceDN w:val="0"/>
        <w:adjustRightInd w:val="0"/>
        <w:jc w:val="both"/>
        <w:rPr>
          <w:bCs/>
        </w:rPr>
      </w:pPr>
    </w:p>
    <w:p w:rsidR="002272F0" w:rsidRDefault="002272F0" w:rsidP="00FA39F9">
      <w:pPr>
        <w:jc w:val="both"/>
        <w:rPr>
          <w:bCs/>
        </w:rPr>
      </w:pPr>
      <w:r w:rsidRPr="002272F0">
        <w:rPr>
          <w:bCs/>
        </w:rPr>
        <w:t>Таблица 11 -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0"/>
        <w:gridCol w:w="4929"/>
        <w:gridCol w:w="2159"/>
      </w:tblGrid>
      <w:tr w:rsidR="00B328A8" w:rsidRPr="002D3830" w:rsidTr="00B328A8">
        <w:trPr>
          <w:trHeight w:val="47"/>
        </w:trPr>
        <w:tc>
          <w:tcPr>
            <w:tcW w:w="445" w:type="dxa"/>
            <w:vAlign w:val="center"/>
          </w:tcPr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№</w:t>
            </w:r>
          </w:p>
        </w:tc>
        <w:tc>
          <w:tcPr>
            <w:tcW w:w="2390" w:type="dxa"/>
            <w:vAlign w:val="center"/>
          </w:tcPr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Наименование ресурса</w:t>
            </w:r>
          </w:p>
        </w:tc>
        <w:tc>
          <w:tcPr>
            <w:tcW w:w="4929" w:type="dxa"/>
            <w:vAlign w:val="center"/>
          </w:tcPr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Наименование документа с указанием реквизитов</w:t>
            </w:r>
          </w:p>
        </w:tc>
        <w:tc>
          <w:tcPr>
            <w:tcW w:w="2159" w:type="dxa"/>
          </w:tcPr>
          <w:p w:rsidR="00B328A8" w:rsidRPr="002D3830" w:rsidRDefault="00B328A8" w:rsidP="00152027">
            <w:pPr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Срок действия документа</w:t>
            </w:r>
          </w:p>
        </w:tc>
      </w:tr>
      <w:tr w:rsidR="00B328A8" w:rsidRPr="002D3830" w:rsidTr="00B328A8">
        <w:trPr>
          <w:trHeight w:val="270"/>
        </w:trPr>
        <w:tc>
          <w:tcPr>
            <w:tcW w:w="445" w:type="dxa"/>
            <w:vAlign w:val="center"/>
          </w:tcPr>
          <w:p w:rsidR="00B328A8" w:rsidRPr="002D3830" w:rsidRDefault="00B328A8" w:rsidP="00152027">
            <w:pPr>
              <w:jc w:val="center"/>
              <w:rPr>
                <w:rFonts w:eastAsia="Arial Unicode MS" w:cs="Arial"/>
                <w:color w:val="000000"/>
                <w:kern w:val="1"/>
                <w:lang w:val="en-US"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1</w:t>
            </w:r>
          </w:p>
        </w:tc>
        <w:tc>
          <w:tcPr>
            <w:tcW w:w="2390" w:type="dxa"/>
            <w:vAlign w:val="center"/>
          </w:tcPr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 xml:space="preserve">ЭБС </w:t>
            </w: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Znanuim</w:t>
            </w:r>
          </w:p>
        </w:tc>
        <w:tc>
          <w:tcPr>
            <w:tcW w:w="4929" w:type="dxa"/>
          </w:tcPr>
          <w:p w:rsidR="00B328A8" w:rsidRPr="00FC6834" w:rsidRDefault="00B328A8" w:rsidP="00152027">
            <w:pPr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>ООО «ЗНАНИУМ». Договор № 3980 эбс от 25.09.201</w:t>
            </w:r>
            <w:r>
              <w:rPr>
                <w:rFonts w:cs="Arial"/>
              </w:rPr>
              <w:t>9</w:t>
            </w:r>
            <w:r w:rsidRPr="00FC6834">
              <w:rPr>
                <w:rFonts w:cs="Arial"/>
              </w:rPr>
              <w:t xml:space="preserve"> г. Срок действия - до 27.09.2020 г.</w:t>
            </w:r>
          </w:p>
        </w:tc>
        <w:tc>
          <w:tcPr>
            <w:tcW w:w="2159" w:type="dxa"/>
          </w:tcPr>
          <w:p w:rsidR="00B328A8" w:rsidRPr="00FC6834" w:rsidRDefault="00B328A8" w:rsidP="00152027">
            <w:pPr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>с 27.09.2019 г. по 27.09.2020 г.</w:t>
            </w:r>
          </w:p>
        </w:tc>
      </w:tr>
      <w:tr w:rsidR="00B328A8" w:rsidRPr="002D3830" w:rsidTr="00B328A8">
        <w:trPr>
          <w:trHeight w:val="270"/>
        </w:trPr>
        <w:tc>
          <w:tcPr>
            <w:tcW w:w="445" w:type="dxa"/>
            <w:vAlign w:val="center"/>
          </w:tcPr>
          <w:p w:rsidR="00B328A8" w:rsidRPr="002D3830" w:rsidRDefault="00B328A8" w:rsidP="00152027">
            <w:pPr>
              <w:jc w:val="center"/>
              <w:rPr>
                <w:rFonts w:eastAsia="Arial Unicode MS" w:cs="Arial"/>
                <w:color w:val="000000"/>
                <w:kern w:val="1"/>
                <w:lang w:val="en-US"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2</w:t>
            </w:r>
          </w:p>
        </w:tc>
        <w:tc>
          <w:tcPr>
            <w:tcW w:w="2390" w:type="dxa"/>
            <w:vAlign w:val="center"/>
          </w:tcPr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Научная электронная</w:t>
            </w:r>
          </w:p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библиотека eLibrary</w:t>
            </w:r>
          </w:p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>(ринц)</w:t>
            </w:r>
          </w:p>
        </w:tc>
        <w:tc>
          <w:tcPr>
            <w:tcW w:w="4929" w:type="dxa"/>
          </w:tcPr>
          <w:p w:rsidR="00B328A8" w:rsidRPr="00FC6834" w:rsidRDefault="00B328A8" w:rsidP="00152027">
            <w:pPr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159" w:type="dxa"/>
          </w:tcPr>
          <w:p w:rsidR="00B328A8" w:rsidRPr="00FC6834" w:rsidRDefault="00B328A8" w:rsidP="00152027">
            <w:pPr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>бессрочно</w:t>
            </w:r>
          </w:p>
        </w:tc>
      </w:tr>
      <w:tr w:rsidR="00E32902" w:rsidRPr="002D3830" w:rsidTr="00B328A8">
        <w:trPr>
          <w:trHeight w:val="270"/>
        </w:trPr>
        <w:tc>
          <w:tcPr>
            <w:tcW w:w="445" w:type="dxa"/>
            <w:vAlign w:val="center"/>
          </w:tcPr>
          <w:p w:rsidR="00E32902" w:rsidRPr="002D3830" w:rsidRDefault="00E32902" w:rsidP="00E32902">
            <w:pPr>
              <w:jc w:val="center"/>
              <w:rPr>
                <w:rFonts w:eastAsia="Arial Unicode MS" w:cs="Arial"/>
                <w:color w:val="000000"/>
                <w:kern w:val="1"/>
                <w:lang w:val="en-US"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3</w:t>
            </w:r>
          </w:p>
        </w:tc>
        <w:tc>
          <w:tcPr>
            <w:tcW w:w="2390" w:type="dxa"/>
            <w:vAlign w:val="center"/>
          </w:tcPr>
          <w:p w:rsidR="00E32902" w:rsidRPr="002D3830" w:rsidRDefault="00E32902" w:rsidP="00E32902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val="en-US"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 xml:space="preserve">ЭБС </w:t>
            </w: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IBooks</w:t>
            </w:r>
          </w:p>
        </w:tc>
        <w:tc>
          <w:tcPr>
            <w:tcW w:w="4929" w:type="dxa"/>
          </w:tcPr>
          <w:p w:rsidR="00E32902" w:rsidRPr="0073460B" w:rsidRDefault="00E32902" w:rsidP="00E32902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 xml:space="preserve">ООО «Айбукс». Договор № 20-01/20К от 26.01.2020 г. </w:t>
            </w:r>
          </w:p>
        </w:tc>
        <w:tc>
          <w:tcPr>
            <w:tcW w:w="2159" w:type="dxa"/>
          </w:tcPr>
          <w:p w:rsidR="00E32902" w:rsidRPr="0073460B" w:rsidRDefault="00E32902" w:rsidP="00E32902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с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.01.2020 г. по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</w:t>
            </w:r>
            <w:r w:rsidRPr="0073460B">
              <w:rPr>
                <w:color w:val="000000" w:themeColor="text1"/>
                <w:lang w:val="en-US"/>
              </w:rPr>
              <w:t>2</w:t>
            </w:r>
            <w:r w:rsidRPr="0073460B">
              <w:rPr>
                <w:color w:val="000000" w:themeColor="text1"/>
              </w:rPr>
              <w:t>1 г.</w:t>
            </w:r>
          </w:p>
        </w:tc>
      </w:tr>
      <w:tr w:rsidR="00B328A8" w:rsidRPr="002D3830" w:rsidTr="00B328A8">
        <w:trPr>
          <w:trHeight w:val="270"/>
        </w:trPr>
        <w:tc>
          <w:tcPr>
            <w:tcW w:w="445" w:type="dxa"/>
            <w:vAlign w:val="center"/>
          </w:tcPr>
          <w:p w:rsidR="00B328A8" w:rsidRPr="002D3830" w:rsidRDefault="00B328A8" w:rsidP="00152027">
            <w:pPr>
              <w:jc w:val="center"/>
              <w:rPr>
                <w:rFonts w:eastAsia="Arial Unicode MS" w:cs="Arial"/>
                <w:color w:val="000000"/>
                <w:kern w:val="1"/>
                <w:lang w:val="en-US"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4</w:t>
            </w:r>
          </w:p>
        </w:tc>
        <w:tc>
          <w:tcPr>
            <w:tcW w:w="2390" w:type="dxa"/>
            <w:vAlign w:val="center"/>
          </w:tcPr>
          <w:p w:rsidR="00B328A8" w:rsidRPr="002D3830" w:rsidRDefault="00B328A8" w:rsidP="00152027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lang w:bidi="hi-IN"/>
              </w:rPr>
            </w:pPr>
            <w:r w:rsidRPr="002D3830">
              <w:rPr>
                <w:rFonts w:eastAsia="Arial Unicode MS" w:cs="Arial"/>
                <w:color w:val="000000"/>
                <w:kern w:val="1"/>
                <w:lang w:bidi="hi-IN"/>
              </w:rPr>
              <w:t xml:space="preserve">ЭБС </w:t>
            </w:r>
            <w:r w:rsidRPr="002D3830">
              <w:rPr>
                <w:rFonts w:eastAsia="Arial Unicode MS" w:cs="Arial"/>
                <w:color w:val="000000"/>
                <w:kern w:val="1"/>
                <w:lang w:val="en-US" w:bidi="hi-IN"/>
              </w:rPr>
              <w:t>Book.ru</w:t>
            </w:r>
          </w:p>
        </w:tc>
        <w:tc>
          <w:tcPr>
            <w:tcW w:w="4929" w:type="dxa"/>
          </w:tcPr>
          <w:p w:rsidR="00B328A8" w:rsidRPr="00FC6834" w:rsidRDefault="00B328A8" w:rsidP="00152027">
            <w:pPr>
              <w:tabs>
                <w:tab w:val="left" w:pos="860"/>
              </w:tabs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>ООО «КноРус медиа». Договор №18496844 от 03 сентября 2019 г.</w:t>
            </w:r>
          </w:p>
        </w:tc>
        <w:tc>
          <w:tcPr>
            <w:tcW w:w="2159" w:type="dxa"/>
          </w:tcPr>
          <w:p w:rsidR="00B328A8" w:rsidRDefault="00B328A8" w:rsidP="00B328A8">
            <w:pPr>
              <w:ind w:left="-113" w:right="-113"/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 xml:space="preserve">Срок действия до </w:t>
            </w:r>
          </w:p>
          <w:p w:rsidR="00B328A8" w:rsidRPr="00FC6834" w:rsidRDefault="00B328A8" w:rsidP="00B328A8">
            <w:pPr>
              <w:ind w:left="-113" w:right="-113"/>
              <w:jc w:val="center"/>
              <w:rPr>
                <w:rFonts w:cs="Arial"/>
              </w:rPr>
            </w:pPr>
            <w:r w:rsidRPr="00FC6834">
              <w:rPr>
                <w:rFonts w:cs="Arial"/>
              </w:rPr>
              <w:t>02 сентября 2020 г.</w:t>
            </w:r>
          </w:p>
        </w:tc>
      </w:tr>
    </w:tbl>
    <w:p w:rsidR="00361374" w:rsidRDefault="00361374" w:rsidP="00FA39F9">
      <w:pPr>
        <w:jc w:val="both"/>
        <w:rPr>
          <w:bCs/>
        </w:rPr>
      </w:pPr>
    </w:p>
    <w:p w:rsidR="00B328A8" w:rsidRPr="00DB280B" w:rsidRDefault="00B328A8" w:rsidP="00B328A8">
      <w:pPr>
        <w:autoSpaceDE w:val="0"/>
        <w:autoSpaceDN w:val="0"/>
        <w:adjustRightInd w:val="0"/>
        <w:jc w:val="center"/>
        <w:rPr>
          <w:b/>
          <w:bCs/>
        </w:rPr>
      </w:pPr>
      <w:r w:rsidRPr="00DB280B">
        <w:rPr>
          <w:b/>
          <w:bCs/>
        </w:rPr>
        <w:t>Перечень профессиональных баз данных и информационных справочных систем:</w:t>
      </w:r>
    </w:p>
    <w:p w:rsidR="00B328A8" w:rsidRPr="00FC6834" w:rsidRDefault="00B328A8" w:rsidP="00BB03F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FC6834">
        <w:rPr>
          <w:bCs/>
        </w:rPr>
        <w:t xml:space="preserve">Кодекс – Профессиональные справочные системы – </w:t>
      </w:r>
      <w:r w:rsidRPr="00FC6834">
        <w:rPr>
          <w:bCs/>
          <w:lang w:val="en-US"/>
        </w:rPr>
        <w:t>URL</w:t>
      </w:r>
      <w:r w:rsidRPr="00FC6834">
        <w:rPr>
          <w:bCs/>
        </w:rPr>
        <w:t xml:space="preserve">: </w:t>
      </w:r>
      <w:hyperlink r:id="rId47" w:history="1">
        <w:r w:rsidRPr="00FC6834">
          <w:rPr>
            <w:rStyle w:val="af4"/>
            <w:bCs/>
          </w:rPr>
          <w:t>https://kodeks.ru</w:t>
        </w:r>
      </w:hyperlink>
    </w:p>
    <w:p w:rsidR="00B328A8" w:rsidRDefault="00B328A8" w:rsidP="00FA39F9">
      <w:pPr>
        <w:jc w:val="both"/>
        <w:rPr>
          <w:bCs/>
        </w:rPr>
      </w:pPr>
    </w:p>
    <w:p w:rsidR="002272F0" w:rsidRPr="002272F0" w:rsidRDefault="002272F0" w:rsidP="00FA39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37644D" w:rsidRPr="0037644D">
        <w:rPr>
          <w:bCs/>
        </w:rPr>
        <w:t>Основы национальной безопасности</w:t>
      </w:r>
      <w:r w:rsidRPr="002272F0">
        <w:rPr>
          <w:bCs/>
        </w:rPr>
        <w:t>» представлен в таблице 12.</w:t>
      </w:r>
    </w:p>
    <w:p w:rsidR="002272F0" w:rsidRPr="002272F0" w:rsidRDefault="002272F0" w:rsidP="00FA39F9">
      <w:pPr>
        <w:autoSpaceDE w:val="0"/>
        <w:autoSpaceDN w:val="0"/>
        <w:adjustRightInd w:val="0"/>
        <w:jc w:val="both"/>
        <w:rPr>
          <w:bCs/>
        </w:rPr>
      </w:pPr>
    </w:p>
    <w:p w:rsidR="00856A9F" w:rsidRPr="00856A9F" w:rsidRDefault="002272F0" w:rsidP="00B328A8">
      <w:pPr>
        <w:ind w:left="1418" w:hanging="1418"/>
        <w:jc w:val="both"/>
        <w:rPr>
          <w:bCs/>
          <w:color w:val="FF0000"/>
        </w:rPr>
      </w:pPr>
      <w:r w:rsidRPr="002272F0">
        <w:rPr>
          <w:bCs/>
        </w:rPr>
        <w:t>Таблица 12 – 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F14879">
        <w:rPr>
          <w:bCs/>
        </w:rPr>
        <w:t>Основы национальной безопасности</w:t>
      </w:r>
      <w:r w:rsidRPr="002272F0">
        <w:rPr>
          <w:bCs/>
        </w:rPr>
        <w:t>»</w:t>
      </w:r>
    </w:p>
    <w:tbl>
      <w:tblPr>
        <w:tblW w:w="102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674E81" w:rsidRPr="002272F0" w:rsidTr="00B328A8">
        <w:trPr>
          <w:trHeight w:val="233"/>
        </w:trPr>
        <w:tc>
          <w:tcPr>
            <w:tcW w:w="10276" w:type="dxa"/>
          </w:tcPr>
          <w:p w:rsidR="002272F0" w:rsidRPr="002272F0" w:rsidRDefault="002272F0" w:rsidP="00FA39F9">
            <w:pPr>
              <w:jc w:val="center"/>
            </w:pPr>
            <w:r w:rsidRPr="002272F0">
              <w:t>Перечень лицензионного программного обеспечения, реквизиты подтверждающего документа</w:t>
            </w:r>
          </w:p>
        </w:tc>
      </w:tr>
      <w:tr w:rsidR="00674E81" w:rsidRPr="00E32902" w:rsidTr="00B328A8">
        <w:trPr>
          <w:trHeight w:val="290"/>
        </w:trPr>
        <w:tc>
          <w:tcPr>
            <w:tcW w:w="10276" w:type="dxa"/>
          </w:tcPr>
          <w:p w:rsidR="00361374" w:rsidRPr="006417DE" w:rsidRDefault="00361374" w:rsidP="00FA39F9">
            <w:pPr>
              <w:pStyle w:val="a3"/>
              <w:numPr>
                <w:ilvl w:val="0"/>
                <w:numId w:val="6"/>
              </w:numPr>
              <w:ind w:left="100" w:firstLine="284"/>
              <w:jc w:val="both"/>
              <w:rPr>
                <w:lang w:val="en-US"/>
              </w:rPr>
            </w:pPr>
            <w:r w:rsidRPr="006417DE">
              <w:t>ОС</w:t>
            </w:r>
            <w:r w:rsidRPr="006417DE">
              <w:rPr>
                <w:lang w:val="en-US"/>
              </w:rPr>
              <w:t xml:space="preserve"> – Windows 10 Pro RUS. </w:t>
            </w:r>
            <w:r w:rsidRPr="006417DE">
              <w:t>Подписка</w:t>
            </w:r>
            <w:r w:rsidRPr="006417DE">
              <w:rPr>
                <w:lang w:val="en-US"/>
              </w:rPr>
              <w:t xml:space="preserve"> Microsoft Imagine Premium – Invoce № 9554097373 </w:t>
            </w:r>
            <w:r w:rsidRPr="006417DE">
              <w:t>от</w:t>
            </w:r>
            <w:r w:rsidRPr="006417DE">
              <w:rPr>
                <w:lang w:val="en-US"/>
              </w:rPr>
              <w:t xml:space="preserve"> 22 </w:t>
            </w:r>
            <w:r w:rsidRPr="006417DE">
              <w:t>июля</w:t>
            </w:r>
            <w:r w:rsidRPr="006417DE">
              <w:rPr>
                <w:lang w:val="en-US"/>
              </w:rPr>
              <w:t xml:space="preserve"> 2019</w:t>
            </w:r>
            <w:r w:rsidR="00B328A8">
              <w:rPr>
                <w:lang w:val="en-US"/>
              </w:rPr>
              <w:t xml:space="preserve"> </w:t>
            </w:r>
            <w:r w:rsidRPr="006417DE">
              <w:t>г</w:t>
            </w:r>
            <w:r w:rsidRPr="006417DE">
              <w:rPr>
                <w:lang w:val="en-US"/>
              </w:rPr>
              <w:t>.</w:t>
            </w:r>
          </w:p>
          <w:p w:rsidR="00361374" w:rsidRPr="006417DE" w:rsidRDefault="00361374" w:rsidP="00FA39F9">
            <w:pPr>
              <w:pStyle w:val="a3"/>
              <w:numPr>
                <w:ilvl w:val="0"/>
                <w:numId w:val="6"/>
              </w:numPr>
              <w:ind w:left="100" w:firstLine="284"/>
              <w:jc w:val="both"/>
            </w:pPr>
            <w:r w:rsidRPr="006417DE">
              <w:rPr>
                <w:lang w:val="en-US"/>
              </w:rPr>
              <w:t>Kaspersky</w:t>
            </w:r>
            <w:r w:rsidRPr="00044652">
              <w:rPr>
                <w:lang w:val="en-US"/>
              </w:rPr>
              <w:t xml:space="preserve"> </w:t>
            </w:r>
            <w:r w:rsidRPr="006417DE">
              <w:rPr>
                <w:lang w:val="en-US"/>
              </w:rPr>
              <w:t>Endpoint</w:t>
            </w:r>
            <w:r w:rsidRPr="00044652">
              <w:rPr>
                <w:lang w:val="en-US"/>
              </w:rPr>
              <w:t xml:space="preserve"> </w:t>
            </w:r>
            <w:r w:rsidRPr="006417DE">
              <w:rPr>
                <w:lang w:val="en-US"/>
              </w:rPr>
              <w:t>Security</w:t>
            </w:r>
            <w:r w:rsidRPr="00044652">
              <w:rPr>
                <w:lang w:val="en-US"/>
              </w:rPr>
              <w:t xml:space="preserve"> </w:t>
            </w:r>
            <w:r w:rsidRPr="00A0669B">
              <w:t>для</w:t>
            </w:r>
            <w:r w:rsidRPr="00044652">
              <w:rPr>
                <w:lang w:val="en-US"/>
              </w:rPr>
              <w:t xml:space="preserve"> </w:t>
            </w:r>
            <w:r w:rsidRPr="00A0669B">
              <w:t>бизнеса</w:t>
            </w:r>
            <w:r w:rsidRPr="00044652">
              <w:rPr>
                <w:lang w:val="en-US"/>
              </w:rPr>
              <w:t xml:space="preserve"> – </w:t>
            </w:r>
            <w:r w:rsidRPr="00A0669B">
              <w:t>Стандартный</w:t>
            </w:r>
            <w:r w:rsidRPr="00044652">
              <w:rPr>
                <w:lang w:val="en-US"/>
              </w:rPr>
              <w:t xml:space="preserve"> (320</w:t>
            </w:r>
            <w:r w:rsidRPr="00A0669B">
              <w:t>шт</w:t>
            </w:r>
            <w:r w:rsidRPr="00044652">
              <w:rPr>
                <w:lang w:val="en-US"/>
              </w:rPr>
              <w:t xml:space="preserve">). </w:t>
            </w:r>
            <w:r w:rsidRPr="006417DE">
              <w:t xml:space="preserve">Договор № ПР-00022797 от 27.11.2018 (ООО Прима АйТи) сроком на 1 год </w:t>
            </w:r>
          </w:p>
          <w:p w:rsidR="00361374" w:rsidRPr="00B328A8" w:rsidRDefault="00361374" w:rsidP="00FA39F9">
            <w:pPr>
              <w:pStyle w:val="a3"/>
              <w:numPr>
                <w:ilvl w:val="0"/>
                <w:numId w:val="6"/>
              </w:numPr>
              <w:ind w:left="100" w:firstLine="284"/>
              <w:jc w:val="both"/>
            </w:pPr>
            <w:r w:rsidRPr="006417DE">
              <w:t>Программное</w:t>
            </w:r>
            <w:r w:rsidRPr="00B328A8">
              <w:t xml:space="preserve"> </w:t>
            </w:r>
            <w:r w:rsidRPr="006417DE">
              <w:t>обеспечение</w:t>
            </w:r>
            <w:r w:rsidRPr="00B328A8">
              <w:t xml:space="preserve"> </w:t>
            </w:r>
            <w:r w:rsidRPr="006417DE">
              <w:t>по</w:t>
            </w:r>
            <w:r w:rsidRPr="00B328A8">
              <w:t xml:space="preserve"> </w:t>
            </w:r>
            <w:r w:rsidRPr="006417DE">
              <w:t>лицензии</w:t>
            </w:r>
            <w:r w:rsidRPr="00B328A8">
              <w:t xml:space="preserve"> </w:t>
            </w:r>
            <w:r w:rsidRPr="006417DE">
              <w:rPr>
                <w:lang w:val="en-US"/>
              </w:rPr>
              <w:t>GNU</w:t>
            </w:r>
            <w:r w:rsidRPr="00B328A8">
              <w:t xml:space="preserve"> </w:t>
            </w:r>
            <w:r w:rsidRPr="006417DE">
              <w:rPr>
                <w:lang w:val="en-US"/>
              </w:rPr>
              <w:t>GPL</w:t>
            </w:r>
            <w:r w:rsidRPr="00B328A8">
              <w:t>: 7-</w:t>
            </w:r>
            <w:r w:rsidRPr="006417DE">
              <w:rPr>
                <w:lang w:val="en-US"/>
              </w:rPr>
              <w:t>Zip</w:t>
            </w:r>
            <w:r w:rsidRPr="00B328A8">
              <w:t xml:space="preserve">, </w:t>
            </w:r>
            <w:r w:rsidRPr="006417DE">
              <w:rPr>
                <w:lang w:val="en-US"/>
              </w:rPr>
              <w:t>Google</w:t>
            </w:r>
            <w:r w:rsidRPr="00B328A8">
              <w:t xml:space="preserve"> </w:t>
            </w:r>
            <w:r w:rsidRPr="006417DE">
              <w:rPr>
                <w:lang w:val="en-US"/>
              </w:rPr>
              <w:t>ChromeLibreOffice</w:t>
            </w:r>
            <w:r w:rsidRPr="00B328A8">
              <w:t xml:space="preserve">, </w:t>
            </w:r>
            <w:r w:rsidRPr="006417DE">
              <w:rPr>
                <w:lang w:val="en-US"/>
              </w:rPr>
              <w:t>Mozilla</w:t>
            </w:r>
            <w:r w:rsidRPr="00B328A8">
              <w:t xml:space="preserve"> </w:t>
            </w:r>
            <w:r w:rsidRPr="006417DE">
              <w:rPr>
                <w:lang w:val="en-US"/>
              </w:rPr>
              <w:t>Firefox</w:t>
            </w:r>
            <w:r w:rsidRPr="00B328A8">
              <w:t xml:space="preserve">, </w:t>
            </w:r>
            <w:r w:rsidRPr="006417DE">
              <w:rPr>
                <w:lang w:val="en-US"/>
              </w:rPr>
              <w:t>Notepad</w:t>
            </w:r>
            <w:r w:rsidRPr="00B328A8">
              <w:t>++</w:t>
            </w:r>
          </w:p>
          <w:p w:rsidR="00361374" w:rsidRPr="006417DE" w:rsidRDefault="00361374" w:rsidP="00FA39F9">
            <w:pPr>
              <w:pStyle w:val="a3"/>
              <w:numPr>
                <w:ilvl w:val="0"/>
                <w:numId w:val="6"/>
              </w:numPr>
              <w:ind w:left="100" w:firstLine="284"/>
              <w:jc w:val="both"/>
              <w:rPr>
                <w:lang w:val="en-US"/>
              </w:rPr>
            </w:pPr>
            <w:r w:rsidRPr="006417DE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6417DE">
              <w:t>от</w:t>
            </w:r>
            <w:r w:rsidRPr="006417DE">
              <w:rPr>
                <w:lang w:val="en-US"/>
              </w:rPr>
              <w:t xml:space="preserve"> 31.01.2017</w:t>
            </w:r>
          </w:p>
          <w:p w:rsidR="002272F0" w:rsidRPr="002272F0" w:rsidRDefault="00361374" w:rsidP="00FA39F9">
            <w:pPr>
              <w:numPr>
                <w:ilvl w:val="0"/>
                <w:numId w:val="6"/>
              </w:numPr>
              <w:ind w:left="100" w:firstLine="284"/>
              <w:contextualSpacing/>
              <w:rPr>
                <w:sz w:val="20"/>
                <w:szCs w:val="20"/>
                <w:lang w:val="en-US"/>
              </w:rPr>
            </w:pPr>
            <w:r w:rsidRPr="006417DE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6417DE">
              <w:t>от</w:t>
            </w:r>
            <w:r w:rsidRPr="006417DE">
              <w:rPr>
                <w:lang w:val="en-US"/>
              </w:rPr>
              <w:t xml:space="preserve"> 31.01.2017</w:t>
            </w:r>
          </w:p>
        </w:tc>
      </w:tr>
    </w:tbl>
    <w:p w:rsidR="002272F0" w:rsidRPr="002272F0" w:rsidRDefault="002272F0" w:rsidP="00FA39F9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2272F0" w:rsidRPr="002272F0" w:rsidRDefault="002272F0" w:rsidP="00FA39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средств материально-технического обеспечения для обучения по дисциплине «</w:t>
      </w:r>
      <w:r w:rsidR="00F14879">
        <w:rPr>
          <w:bCs/>
        </w:rPr>
        <w:t>Основы национальной безопасности</w:t>
      </w:r>
      <w:r w:rsidRPr="002272F0">
        <w:rPr>
          <w:bCs/>
        </w:rPr>
        <w:t>» представлен в таблице 13.</w:t>
      </w:r>
    </w:p>
    <w:p w:rsidR="002272F0" w:rsidRPr="002272F0" w:rsidRDefault="002272F0" w:rsidP="00FA39F9">
      <w:pPr>
        <w:autoSpaceDE w:val="0"/>
        <w:autoSpaceDN w:val="0"/>
        <w:adjustRightInd w:val="0"/>
        <w:jc w:val="both"/>
        <w:rPr>
          <w:bCs/>
        </w:rPr>
      </w:pPr>
    </w:p>
    <w:p w:rsidR="002272F0" w:rsidRDefault="002272F0" w:rsidP="00FA39F9">
      <w:pPr>
        <w:ind w:left="1276" w:hanging="1276"/>
        <w:jc w:val="both"/>
        <w:rPr>
          <w:bCs/>
        </w:rPr>
      </w:pPr>
      <w:r w:rsidRPr="002272F0">
        <w:rPr>
          <w:bCs/>
        </w:rPr>
        <w:t>Таблица 13 - Перечень средств материально-техническое обеспечение для обучения по дисциплине «</w:t>
      </w:r>
      <w:r w:rsidR="00B328A8">
        <w:rPr>
          <w:bCs/>
        </w:rPr>
        <w:t>Основы национальной безопасности</w:t>
      </w:r>
      <w:r w:rsidRPr="002272F0">
        <w:rPr>
          <w:bCs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4394"/>
      </w:tblGrid>
      <w:tr w:rsidR="00B328A8" w:rsidRPr="0081330E" w:rsidTr="00152027">
        <w:trPr>
          <w:trHeight w:val="248"/>
          <w:tblHeader/>
        </w:trPr>
        <w:tc>
          <w:tcPr>
            <w:tcW w:w="2835" w:type="dxa"/>
            <w:vAlign w:val="center"/>
          </w:tcPr>
          <w:p w:rsidR="00B328A8" w:rsidRPr="00645178" w:rsidRDefault="00B328A8" w:rsidP="00152027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Наименование</w:t>
            </w:r>
            <w:r>
              <w:t xml:space="preserve"> </w:t>
            </w:r>
            <w:r w:rsidRPr="0081330E">
              <w:t>специальных</w:t>
            </w:r>
            <w:r>
              <w:t xml:space="preserve"> </w:t>
            </w:r>
            <w:r w:rsidRPr="0081330E">
              <w:t>помещений и</w:t>
            </w:r>
            <w:r>
              <w:t xml:space="preserve"> </w:t>
            </w:r>
            <w:r w:rsidRPr="0081330E">
              <w:t>помещений для</w:t>
            </w:r>
            <w:r>
              <w:t xml:space="preserve"> </w:t>
            </w:r>
            <w:r w:rsidRPr="0081330E">
              <w:t>самостоятельной</w:t>
            </w:r>
            <w:r>
              <w:t xml:space="preserve"> </w:t>
            </w:r>
            <w:r w:rsidRPr="0081330E">
              <w:t>работы</w:t>
            </w:r>
          </w:p>
        </w:tc>
        <w:tc>
          <w:tcPr>
            <w:tcW w:w="2694" w:type="dxa"/>
            <w:vAlign w:val="center"/>
          </w:tcPr>
          <w:p w:rsidR="00B328A8" w:rsidRPr="0081330E" w:rsidRDefault="00B328A8" w:rsidP="00152027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Оснащенность специальных</w:t>
            </w:r>
            <w:r>
              <w:t xml:space="preserve"> </w:t>
            </w:r>
            <w:r w:rsidRPr="0081330E">
              <w:t>помещений и помещений</w:t>
            </w:r>
            <w:r>
              <w:t xml:space="preserve"> </w:t>
            </w:r>
            <w:r w:rsidRPr="0081330E">
              <w:t>для самостоятельной работы</w:t>
            </w:r>
          </w:p>
        </w:tc>
        <w:tc>
          <w:tcPr>
            <w:tcW w:w="4394" w:type="dxa"/>
            <w:vAlign w:val="center"/>
          </w:tcPr>
          <w:p w:rsidR="00B328A8" w:rsidRPr="0081330E" w:rsidRDefault="00B328A8" w:rsidP="00152027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Перечень лицензионного</w:t>
            </w:r>
            <w:r>
              <w:t xml:space="preserve"> </w:t>
            </w:r>
            <w:r w:rsidRPr="0081330E">
              <w:t>программного обеспечения.</w:t>
            </w:r>
          </w:p>
          <w:p w:rsidR="00B328A8" w:rsidRPr="0081330E" w:rsidRDefault="00B328A8" w:rsidP="00152027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Реквизиты подтверждающего</w:t>
            </w:r>
            <w:r>
              <w:t xml:space="preserve"> </w:t>
            </w:r>
            <w:r w:rsidRPr="0081330E">
              <w:t>документа</w:t>
            </w:r>
          </w:p>
        </w:tc>
      </w:tr>
      <w:tr w:rsidR="00B328A8" w:rsidRPr="0081330E" w:rsidTr="00152027">
        <w:trPr>
          <w:trHeight w:val="270"/>
        </w:trPr>
        <w:tc>
          <w:tcPr>
            <w:tcW w:w="9923" w:type="dxa"/>
            <w:gridSpan w:val="3"/>
          </w:tcPr>
          <w:p w:rsidR="00B328A8" w:rsidRPr="00645178" w:rsidRDefault="00B328A8" w:rsidP="00152027">
            <w:pPr>
              <w:autoSpaceDE w:val="0"/>
              <w:autoSpaceDN w:val="0"/>
              <w:adjustRightInd w:val="0"/>
            </w:pPr>
            <w:r w:rsidRPr="0081330E">
              <w:t>Специальные помещения</w:t>
            </w:r>
            <w:r w:rsidRPr="00645178">
              <w:t xml:space="preserve"> </w:t>
            </w:r>
            <w:r w:rsidRPr="00125663">
              <w:t>для проведения занятий лекционного типа</w:t>
            </w:r>
          </w:p>
        </w:tc>
      </w:tr>
      <w:tr w:rsidR="00B328A8" w:rsidRPr="00F85774" w:rsidTr="00152027">
        <w:trPr>
          <w:trHeight w:val="270"/>
        </w:trPr>
        <w:tc>
          <w:tcPr>
            <w:tcW w:w="2835" w:type="dxa"/>
          </w:tcPr>
          <w:p w:rsidR="00B328A8" w:rsidRPr="00F85774" w:rsidRDefault="00B328A8" w:rsidP="00152027">
            <w:pPr>
              <w:autoSpaceDE w:val="0"/>
              <w:autoSpaceDN w:val="0"/>
              <w:adjustRightInd w:val="0"/>
            </w:pPr>
            <w:r w:rsidRPr="00F85774">
              <w:t>Лекционные аудитории, с возможностью использования мультимедийного проектора</w:t>
            </w:r>
          </w:p>
          <w:p w:rsidR="00B328A8" w:rsidRPr="00F85774" w:rsidRDefault="00B328A8" w:rsidP="00152027">
            <w:pPr>
              <w:autoSpaceDE w:val="0"/>
              <w:autoSpaceDN w:val="0"/>
              <w:adjustRightInd w:val="0"/>
            </w:pPr>
            <w:r w:rsidRPr="00F85774">
              <w:t xml:space="preserve">ауд. 301-303, 202, 206, 212, 210, 225, </w:t>
            </w:r>
            <w:r w:rsidRPr="00F85774">
              <w:rPr>
                <w:lang w:val="en-US"/>
              </w:rPr>
              <w:t>227</w:t>
            </w:r>
            <w:r w:rsidRPr="00F85774">
              <w:t xml:space="preserve">, </w:t>
            </w:r>
            <w:r w:rsidRPr="00F85774">
              <w:rPr>
                <w:lang w:val="en-US"/>
              </w:rPr>
              <w:t xml:space="preserve">230, </w:t>
            </w:r>
            <w:r w:rsidRPr="00F85774">
              <w:t xml:space="preserve">232, </w:t>
            </w:r>
            <w:r w:rsidRPr="00F85774">
              <w:rPr>
                <w:lang w:val="en-US"/>
              </w:rPr>
              <w:t>236, 237, 238,</w:t>
            </w:r>
            <w:r w:rsidRPr="00F85774">
              <w:rPr>
                <w:color w:val="FF0000"/>
                <w:lang w:val="en-US"/>
              </w:rPr>
              <w:t xml:space="preserve"> </w:t>
            </w:r>
            <w:r w:rsidRPr="00F85774">
              <w:t>113-115, 119-123.</w:t>
            </w:r>
          </w:p>
        </w:tc>
        <w:tc>
          <w:tcPr>
            <w:tcW w:w="2694" w:type="dxa"/>
          </w:tcPr>
          <w:p w:rsidR="00B328A8" w:rsidRPr="00F85774" w:rsidRDefault="00B328A8" w:rsidP="00152027">
            <w:pPr>
              <w:autoSpaceDE w:val="0"/>
              <w:autoSpaceDN w:val="0"/>
              <w:adjustRightInd w:val="0"/>
            </w:pPr>
            <w:r w:rsidRPr="00F85774">
              <w:t>мультимедийный проектор</w:t>
            </w:r>
            <w:r>
              <w:t xml:space="preserve"> (переносной или стационарный)</w:t>
            </w:r>
          </w:p>
          <w:p w:rsidR="00B328A8" w:rsidRPr="00F85774" w:rsidRDefault="00B328A8" w:rsidP="00152027">
            <w:pPr>
              <w:autoSpaceDE w:val="0"/>
              <w:autoSpaceDN w:val="0"/>
              <w:adjustRightInd w:val="0"/>
            </w:pPr>
            <w:r w:rsidRPr="00F85774">
              <w:t>доска</w:t>
            </w:r>
          </w:p>
          <w:p w:rsidR="00B328A8" w:rsidRPr="00F85774" w:rsidRDefault="00B328A8" w:rsidP="00152027">
            <w:pPr>
              <w:autoSpaceDE w:val="0"/>
              <w:autoSpaceDN w:val="0"/>
              <w:adjustRightInd w:val="0"/>
            </w:pPr>
            <w:r w:rsidRPr="00F85774">
              <w:t>парты или столы со стульями</w:t>
            </w:r>
          </w:p>
        </w:tc>
        <w:tc>
          <w:tcPr>
            <w:tcW w:w="4394" w:type="dxa"/>
          </w:tcPr>
          <w:p w:rsidR="00B328A8" w:rsidRPr="00307C2D" w:rsidRDefault="00B328A8" w:rsidP="00152027">
            <w:pPr>
              <w:autoSpaceDE w:val="0"/>
              <w:autoSpaceDN w:val="0"/>
              <w:adjustRightInd w:val="0"/>
              <w:jc w:val="both"/>
            </w:pPr>
            <w:r w:rsidRPr="001B0C1D">
              <w:t xml:space="preserve">Программное обеспечение (ноутбук) по лицензии GNU GPL: </w:t>
            </w:r>
            <w:r w:rsidRPr="00307C2D">
              <w:t>7-</w:t>
            </w:r>
            <w:r w:rsidRPr="001B0C1D">
              <w:rPr>
                <w:lang w:val="en-US"/>
              </w:rPr>
              <w:t>Zip</w:t>
            </w:r>
            <w:r w:rsidRPr="00307C2D">
              <w:t xml:space="preserve">, </w:t>
            </w:r>
            <w:r w:rsidRPr="001B0C1D">
              <w:rPr>
                <w:lang w:val="en-US"/>
              </w:rPr>
              <w:t>Google</w:t>
            </w:r>
            <w:r w:rsidRPr="00307C2D">
              <w:t xml:space="preserve"> </w:t>
            </w:r>
            <w:r w:rsidRPr="001B0C1D">
              <w:rPr>
                <w:lang w:val="en-US"/>
              </w:rPr>
              <w:t>Chrome</w:t>
            </w:r>
            <w:r w:rsidRPr="00307C2D">
              <w:t xml:space="preserve">, </w:t>
            </w:r>
            <w:r w:rsidRPr="001B0C1D">
              <w:rPr>
                <w:lang w:val="en-US"/>
              </w:rPr>
              <w:t>LibreOffice</w:t>
            </w:r>
            <w:r w:rsidRPr="00307C2D">
              <w:t>.</w:t>
            </w:r>
          </w:p>
        </w:tc>
      </w:tr>
      <w:tr w:rsidR="00B328A8" w:rsidRPr="00F85774" w:rsidTr="00152027">
        <w:trPr>
          <w:trHeight w:val="270"/>
        </w:trPr>
        <w:tc>
          <w:tcPr>
            <w:tcW w:w="9923" w:type="dxa"/>
            <w:gridSpan w:val="3"/>
          </w:tcPr>
          <w:p w:rsidR="00B328A8" w:rsidRPr="001B0C1D" w:rsidRDefault="00B328A8" w:rsidP="00152027">
            <w:pPr>
              <w:autoSpaceDE w:val="0"/>
              <w:autoSpaceDN w:val="0"/>
              <w:adjustRightInd w:val="0"/>
              <w:jc w:val="both"/>
            </w:pPr>
            <w:r w:rsidRPr="00125663">
              <w:t>Специальные помещения для проведения занятий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B328A8" w:rsidRPr="006F1BF2" w:rsidTr="00152027">
        <w:trPr>
          <w:trHeight w:val="270"/>
        </w:trPr>
        <w:tc>
          <w:tcPr>
            <w:tcW w:w="2835" w:type="dxa"/>
          </w:tcPr>
          <w:p w:rsidR="00B328A8" w:rsidRPr="006F1BF2" w:rsidRDefault="00B328A8" w:rsidP="00152027">
            <w:pPr>
              <w:autoSpaceDE w:val="0"/>
              <w:autoSpaceDN w:val="0"/>
              <w:adjustRightInd w:val="0"/>
            </w:pPr>
            <w:r>
              <w:t xml:space="preserve">Ауд. </w:t>
            </w:r>
            <w:r w:rsidRPr="006F1BF2">
              <w:t xml:space="preserve">202, 206, 212, 210, 225, </w:t>
            </w:r>
            <w:r w:rsidRPr="007A5FC2">
              <w:t>227</w:t>
            </w:r>
            <w:r w:rsidRPr="006F1BF2">
              <w:t xml:space="preserve">, </w:t>
            </w:r>
            <w:r w:rsidRPr="007A5FC2">
              <w:t xml:space="preserve">230, </w:t>
            </w:r>
            <w:r w:rsidRPr="006F1BF2">
              <w:t xml:space="preserve">232, </w:t>
            </w:r>
            <w:r w:rsidRPr="007A5FC2">
              <w:t>236, 237, 238,</w:t>
            </w:r>
            <w:r w:rsidRPr="007A5FC2">
              <w:rPr>
                <w:color w:val="FF0000"/>
              </w:rPr>
              <w:t xml:space="preserve"> </w:t>
            </w:r>
            <w:r>
              <w:t xml:space="preserve">113-115, 119-123, </w:t>
            </w:r>
            <w:r w:rsidRPr="0005725F">
              <w:t>401,</w:t>
            </w:r>
            <w:r>
              <w:t xml:space="preserve"> </w:t>
            </w:r>
            <w:r w:rsidRPr="0005725F">
              <w:t>402, 403</w:t>
            </w:r>
          </w:p>
        </w:tc>
        <w:tc>
          <w:tcPr>
            <w:tcW w:w="2694" w:type="dxa"/>
          </w:tcPr>
          <w:p w:rsidR="00B328A8" w:rsidRPr="006F1BF2" w:rsidRDefault="00B328A8" w:rsidP="00152027">
            <w:pPr>
              <w:autoSpaceDE w:val="0"/>
              <w:autoSpaceDN w:val="0"/>
              <w:adjustRightInd w:val="0"/>
            </w:pPr>
            <w:r w:rsidRPr="006F1BF2">
              <w:t>мультимедийный проектор (переносной или стационарный)</w:t>
            </w:r>
          </w:p>
          <w:p w:rsidR="00B328A8" w:rsidRPr="006F1BF2" w:rsidRDefault="00B328A8" w:rsidP="00152027">
            <w:pPr>
              <w:autoSpaceDE w:val="0"/>
              <w:autoSpaceDN w:val="0"/>
              <w:adjustRightInd w:val="0"/>
            </w:pPr>
            <w:r w:rsidRPr="006F1BF2">
              <w:t>доска</w:t>
            </w:r>
          </w:p>
          <w:p w:rsidR="00B328A8" w:rsidRPr="006F1BF2" w:rsidRDefault="00B328A8" w:rsidP="00152027">
            <w:pPr>
              <w:autoSpaceDE w:val="0"/>
              <w:autoSpaceDN w:val="0"/>
              <w:adjustRightInd w:val="0"/>
            </w:pPr>
            <w:r>
              <w:t>парты</w:t>
            </w:r>
            <w:r w:rsidRPr="006F1BF2">
              <w:t xml:space="preserve"> или столы со стульями</w:t>
            </w:r>
          </w:p>
        </w:tc>
        <w:tc>
          <w:tcPr>
            <w:tcW w:w="4394" w:type="dxa"/>
          </w:tcPr>
          <w:p w:rsidR="00B328A8" w:rsidRPr="00A443B5" w:rsidRDefault="00B328A8" w:rsidP="00152027">
            <w:pPr>
              <w:autoSpaceDE w:val="0"/>
              <w:autoSpaceDN w:val="0"/>
              <w:adjustRightInd w:val="0"/>
              <w:jc w:val="both"/>
            </w:pPr>
            <w:r w:rsidRPr="001B0C1D">
              <w:t xml:space="preserve">Программное обеспечение (ноутбук) по лицензии GNU GPL: </w:t>
            </w:r>
            <w:r w:rsidRPr="00A443B5">
              <w:t>7-</w:t>
            </w:r>
            <w:r w:rsidRPr="001B0C1D">
              <w:rPr>
                <w:lang w:val="en-US"/>
              </w:rPr>
              <w:t>Zip</w:t>
            </w:r>
            <w:r w:rsidRPr="00A443B5">
              <w:t xml:space="preserve">, </w:t>
            </w:r>
            <w:r w:rsidRPr="001B0C1D">
              <w:rPr>
                <w:lang w:val="en-US"/>
              </w:rPr>
              <w:t>Google</w:t>
            </w:r>
            <w:r w:rsidRPr="00A443B5">
              <w:t xml:space="preserve"> </w:t>
            </w:r>
            <w:r w:rsidRPr="001B0C1D">
              <w:rPr>
                <w:lang w:val="en-US"/>
              </w:rPr>
              <w:t>Chrome</w:t>
            </w:r>
            <w:r w:rsidRPr="00A443B5">
              <w:t xml:space="preserve">, </w:t>
            </w:r>
            <w:r w:rsidRPr="001B0C1D">
              <w:rPr>
                <w:lang w:val="en-US"/>
              </w:rPr>
              <w:t>LibreOffice</w:t>
            </w:r>
            <w:r w:rsidRPr="00A443B5">
              <w:t>.</w:t>
            </w:r>
          </w:p>
        </w:tc>
      </w:tr>
      <w:tr w:rsidR="00B328A8" w:rsidRPr="0081330E" w:rsidTr="00152027">
        <w:trPr>
          <w:trHeight w:val="270"/>
        </w:trPr>
        <w:tc>
          <w:tcPr>
            <w:tcW w:w="9923" w:type="dxa"/>
            <w:gridSpan w:val="3"/>
          </w:tcPr>
          <w:p w:rsidR="00B328A8" w:rsidRPr="0081330E" w:rsidRDefault="00B328A8" w:rsidP="001520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330E">
              <w:t>Помещения для самостоятельной работы</w:t>
            </w:r>
          </w:p>
        </w:tc>
      </w:tr>
      <w:tr w:rsidR="00B328A8" w:rsidRPr="00E32902" w:rsidTr="00152027">
        <w:trPr>
          <w:trHeight w:val="270"/>
        </w:trPr>
        <w:tc>
          <w:tcPr>
            <w:tcW w:w="2835" w:type="dxa"/>
          </w:tcPr>
          <w:p w:rsidR="00B328A8" w:rsidRPr="006F1BF2" w:rsidRDefault="00B328A8" w:rsidP="00152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BF2">
              <w:rPr>
                <w:color w:val="000000"/>
              </w:rPr>
              <w:t>Компьютерный класс</w:t>
            </w:r>
          </w:p>
          <w:p w:rsidR="00B328A8" w:rsidRPr="006F1BF2" w:rsidRDefault="00B328A8" w:rsidP="00152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BF2">
              <w:rPr>
                <w:color w:val="000000"/>
              </w:rPr>
              <w:t>ауд. 114</w:t>
            </w:r>
          </w:p>
        </w:tc>
        <w:tc>
          <w:tcPr>
            <w:tcW w:w="2694" w:type="dxa"/>
          </w:tcPr>
          <w:p w:rsidR="00B328A8" w:rsidRPr="00125663" w:rsidRDefault="00B328A8" w:rsidP="00152027">
            <w:pPr>
              <w:autoSpaceDE w:val="0"/>
              <w:autoSpaceDN w:val="0"/>
              <w:adjustRightInd w:val="0"/>
            </w:pPr>
            <w:r w:rsidRPr="00125663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394" w:type="dxa"/>
          </w:tcPr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t>ОС</w:t>
            </w:r>
            <w:r w:rsidRPr="00125663">
              <w:rPr>
                <w:lang w:val="en-US"/>
              </w:rPr>
              <w:t xml:space="preserve"> – Windows 10 Pro RUS.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</w:pPr>
            <w:r w:rsidRPr="00125663">
              <w:t>1</w:t>
            </w:r>
            <w:r w:rsidRPr="00125663">
              <w:rPr>
                <w:lang w:val="en-US"/>
              </w:rPr>
              <w:t>C</w:t>
            </w:r>
            <w:r w:rsidRPr="00125663"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</w:pPr>
            <w:r w:rsidRPr="00125663">
              <w:rPr>
                <w:lang w:val="en-US"/>
              </w:rPr>
              <w:t>Kaspersky</w:t>
            </w:r>
            <w:r w:rsidRPr="00125663">
              <w:t xml:space="preserve"> </w:t>
            </w:r>
            <w:r w:rsidRPr="00125663">
              <w:rPr>
                <w:lang w:val="en-US"/>
              </w:rPr>
              <w:t>Endpoint</w:t>
            </w:r>
            <w:r w:rsidRPr="00125663">
              <w:t xml:space="preserve"> </w:t>
            </w:r>
            <w:r w:rsidRPr="00125663">
              <w:rPr>
                <w:lang w:val="en-US"/>
              </w:rPr>
              <w:t>Security</w:t>
            </w:r>
            <w:r w:rsidRPr="00125663">
              <w:t xml:space="preserve"> для бизнеса – Стандартный (320шт). Договор № ПР-00022797 от 27.11.2018 (ООО Прима АйТи) сроком на 1 год.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Access 2016.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>Microsoft</w:t>
            </w:r>
            <w:r>
              <w:rPr>
                <w:lang w:val="en-US"/>
              </w:rPr>
              <w:t xml:space="preserve"> </w:t>
            </w:r>
            <w:r w:rsidRPr="00125663">
              <w:rPr>
                <w:lang w:val="en-US"/>
              </w:rPr>
              <w:t xml:space="preserve">Project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2016.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SQL Server 2017.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SQL Server Management Studio 2017.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rPr>
                <w:lang w:val="en-US"/>
              </w:rPr>
            </w:pPr>
            <w:r w:rsidRPr="00125663">
              <w:rPr>
                <w:lang w:val="en-US"/>
              </w:rPr>
              <w:t xml:space="preserve">IntelliJ IDEA. Order D370369647 от 25.09.2019. 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rPr>
                <w:lang w:val="en-US"/>
              </w:rPr>
            </w:pPr>
            <w:r w:rsidRPr="00125663">
              <w:rPr>
                <w:lang w:val="en-US"/>
              </w:rPr>
              <w:t xml:space="preserve">JetBrains PhpStorm. Order D370369647 от 25.09.2019. 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rPr>
                <w:lang w:val="en-US"/>
              </w:rPr>
            </w:pPr>
            <w:r w:rsidRPr="00125663">
              <w:rPr>
                <w:lang w:val="en-US"/>
              </w:rPr>
              <w:t>JetBrains WebStorm. Order D370369647 от 25.09.2019. 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Visio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2016.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Visual Studio Professional 2017.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Office Standart 2010 (20 </w:t>
            </w:r>
            <w:r w:rsidRPr="00125663">
              <w:t>шт</w:t>
            </w:r>
            <w:r w:rsidRPr="00125663">
              <w:rPr>
                <w:lang w:val="en-US"/>
              </w:rPr>
              <w:t xml:space="preserve">.). Microsoft Open License 48587685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02.06.2011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>CorelDRAW Graphics Suite X5 (15+1шт)</w:t>
            </w:r>
            <w:r w:rsidRPr="00125663">
              <w:rPr>
                <w:lang w:val="en-US"/>
              </w:rPr>
              <w:tab/>
              <w:t>Corel License Sertificate № 4090614 от 15.03.2012.</w:t>
            </w:r>
          </w:p>
          <w:p w:rsidR="00B328A8" w:rsidRPr="00926DA8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t>Программное</w:t>
            </w:r>
            <w:r w:rsidRPr="00704F32">
              <w:rPr>
                <w:lang w:val="en-US"/>
              </w:rPr>
              <w:t xml:space="preserve"> </w:t>
            </w:r>
            <w:r w:rsidRPr="00125663">
              <w:t>обеспечение</w:t>
            </w:r>
            <w:r w:rsidRPr="00704F32">
              <w:rPr>
                <w:lang w:val="en-US"/>
              </w:rPr>
              <w:t xml:space="preserve"> </w:t>
            </w:r>
            <w:r w:rsidRPr="00125663">
              <w:t>по</w:t>
            </w:r>
            <w:r w:rsidRPr="00704F32">
              <w:rPr>
                <w:lang w:val="en-US"/>
              </w:rPr>
              <w:t xml:space="preserve"> </w:t>
            </w:r>
            <w:r w:rsidRPr="00125663">
              <w:t>лицензии</w:t>
            </w:r>
            <w:r w:rsidRPr="00704F32">
              <w:rPr>
                <w:lang w:val="en-US"/>
              </w:rPr>
              <w:t xml:space="preserve"> </w:t>
            </w:r>
            <w:r w:rsidRPr="00926DA8">
              <w:rPr>
                <w:lang w:val="en-US"/>
              </w:rPr>
              <w:t>GNU</w:t>
            </w:r>
            <w:r w:rsidRPr="00704F32">
              <w:rPr>
                <w:lang w:val="en-US"/>
              </w:rPr>
              <w:t xml:space="preserve"> </w:t>
            </w:r>
            <w:r w:rsidRPr="00926DA8">
              <w:rPr>
                <w:lang w:val="en-US"/>
              </w:rPr>
              <w:t>GPL</w:t>
            </w:r>
            <w:r w:rsidRPr="00704F32">
              <w:rPr>
                <w:lang w:val="en-US"/>
              </w:rPr>
              <w:t xml:space="preserve">: </w:t>
            </w:r>
            <w:r w:rsidRPr="00926DA8">
              <w:rPr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Autodesk 3ds Max 2020. </w:t>
            </w:r>
            <w:r w:rsidRPr="00125663">
              <w:t>Письмо</w:t>
            </w:r>
            <w:r w:rsidRPr="00125663">
              <w:rPr>
                <w:lang w:val="en-US"/>
              </w:rPr>
              <w:t xml:space="preserve">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19.08.2016 </w:t>
            </w:r>
            <w:r w:rsidRPr="00125663">
              <w:t>подтверждающее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право</w:t>
            </w:r>
            <w:r w:rsidRPr="00125663">
              <w:rPr>
                <w:lang w:val="en-US"/>
              </w:rPr>
              <w:t xml:space="preserve"> </w:t>
            </w:r>
            <w:r w:rsidRPr="00125663">
              <w:t>использования</w:t>
            </w:r>
            <w:r w:rsidRPr="00125663">
              <w:rPr>
                <w:lang w:val="en-US"/>
              </w:rPr>
              <w:t xml:space="preserve"> </w:t>
            </w:r>
            <w:r w:rsidRPr="00125663">
              <w:t>по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программе</w:t>
            </w:r>
            <w:r w:rsidRPr="00125663">
              <w:rPr>
                <w:lang w:val="en-US"/>
              </w:rPr>
              <w:t xml:space="preserve"> Auiodesk Education Community (Autodesk Education Team).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Autodesk AutoCAD 2020 — Русский (Russian). </w:t>
            </w:r>
            <w:r w:rsidRPr="00125663">
              <w:t>Письмо</w:t>
            </w:r>
            <w:r w:rsidRPr="00125663">
              <w:rPr>
                <w:lang w:val="en-US"/>
              </w:rPr>
              <w:t xml:space="preserve">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19.06.2016 </w:t>
            </w:r>
            <w:r w:rsidRPr="00125663">
              <w:t>подтверждающее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право</w:t>
            </w:r>
            <w:r w:rsidRPr="00125663">
              <w:rPr>
                <w:lang w:val="en-US"/>
              </w:rPr>
              <w:t xml:space="preserve"> </w:t>
            </w:r>
            <w:r w:rsidRPr="00125663">
              <w:t>использования</w:t>
            </w:r>
            <w:r w:rsidRPr="00125663">
              <w:rPr>
                <w:lang w:val="en-US"/>
              </w:rPr>
              <w:t xml:space="preserve"> </w:t>
            </w:r>
            <w:r w:rsidRPr="00125663">
              <w:t>по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программе</w:t>
            </w:r>
            <w:r w:rsidRPr="00125663">
              <w:rPr>
                <w:lang w:val="en-US"/>
              </w:rPr>
              <w:t xml:space="preserve"> Auiodesk Education Community (Autodesk Education Team).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31.01.2017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31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31.01.2017</w:t>
            </w:r>
          </w:p>
        </w:tc>
      </w:tr>
      <w:tr w:rsidR="00B328A8" w:rsidRPr="00E32902" w:rsidTr="00152027">
        <w:trPr>
          <w:trHeight w:val="270"/>
        </w:trPr>
        <w:tc>
          <w:tcPr>
            <w:tcW w:w="2835" w:type="dxa"/>
          </w:tcPr>
          <w:p w:rsidR="00B328A8" w:rsidRPr="00E857A3" w:rsidRDefault="00B328A8" w:rsidP="00152027">
            <w:r w:rsidRPr="00E857A3">
              <w:t>Компьютерный класс</w:t>
            </w:r>
          </w:p>
          <w:p w:rsidR="00B328A8" w:rsidRPr="00E857A3" w:rsidRDefault="00B328A8" w:rsidP="00152027">
            <w:r w:rsidRPr="00E857A3">
              <w:t>ауд. 114а</w:t>
            </w:r>
          </w:p>
        </w:tc>
        <w:tc>
          <w:tcPr>
            <w:tcW w:w="2694" w:type="dxa"/>
          </w:tcPr>
          <w:p w:rsidR="00B328A8" w:rsidRPr="00E857A3" w:rsidRDefault="00B328A8" w:rsidP="00152027">
            <w:r w:rsidRPr="00E857A3"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E857A3">
              <w:rPr>
                <w:lang w:val="en-US"/>
              </w:rPr>
              <w:t>CISCO</w:t>
            </w:r>
            <w:r w:rsidRPr="00E857A3">
              <w:t>.</w:t>
            </w:r>
          </w:p>
        </w:tc>
        <w:tc>
          <w:tcPr>
            <w:tcW w:w="4394" w:type="dxa"/>
          </w:tcPr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t>ОС</w:t>
            </w:r>
            <w:r w:rsidRPr="00897C7A">
              <w:rPr>
                <w:lang w:val="en-US"/>
              </w:rPr>
              <w:t xml:space="preserve"> – Windows 10 Pro RUS.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Invoce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</w:pPr>
            <w:r w:rsidRPr="00897C7A">
              <w:t>1</w:t>
            </w:r>
            <w:r w:rsidRPr="00897C7A">
              <w:rPr>
                <w:lang w:val="en-US"/>
              </w:rPr>
              <w:t>C</w:t>
            </w:r>
            <w:r w:rsidRPr="00897C7A"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</w:pPr>
            <w:r w:rsidRPr="00897C7A">
              <w:rPr>
                <w:lang w:val="en-US"/>
              </w:rPr>
              <w:t>Kaspersky</w:t>
            </w:r>
            <w:r w:rsidRPr="00897C7A">
              <w:t xml:space="preserve"> </w:t>
            </w:r>
            <w:r w:rsidRPr="00897C7A">
              <w:rPr>
                <w:lang w:val="en-US"/>
              </w:rPr>
              <w:t>Endpoint</w:t>
            </w:r>
            <w:r w:rsidRPr="00897C7A">
              <w:t xml:space="preserve"> </w:t>
            </w:r>
            <w:r w:rsidRPr="00897C7A">
              <w:rPr>
                <w:lang w:val="en-US"/>
              </w:rPr>
              <w:t>Security</w:t>
            </w:r>
            <w:r w:rsidRPr="00897C7A">
              <w:t xml:space="preserve"> для бизнеса – Стандартный (320шт). Договор № ПР-00022797 от 27.11.2018 (ООО Прима АйТи) сроком на 1 год.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Access 2016.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Invoce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Project </w:t>
            </w:r>
            <w:r w:rsidRPr="00897C7A">
              <w:t>профессиональный</w:t>
            </w:r>
            <w:r w:rsidRPr="00897C7A">
              <w:rPr>
                <w:lang w:val="en-US"/>
              </w:rPr>
              <w:t xml:space="preserve"> 2016.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Invoce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Visio </w:t>
            </w:r>
            <w:r w:rsidRPr="00897C7A">
              <w:t>профессиональный</w:t>
            </w:r>
            <w:r w:rsidRPr="00897C7A">
              <w:rPr>
                <w:lang w:val="en-US"/>
              </w:rPr>
              <w:t xml:space="preserve"> 2016.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Invoce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Visual Studio Professional 2017.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Invoce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>Microsoft Office Standart 2007. Microsoft Open License 46430546 от 25.01.2010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t>Программное</w:t>
            </w:r>
            <w:r w:rsidRPr="00897C7A">
              <w:rPr>
                <w:lang w:val="en-US"/>
              </w:rPr>
              <w:t xml:space="preserve"> </w:t>
            </w:r>
            <w:r w:rsidRPr="00897C7A">
              <w:t>обеспечение</w:t>
            </w:r>
            <w:r w:rsidRPr="00897C7A">
              <w:rPr>
                <w:lang w:val="en-US"/>
              </w:rPr>
              <w:t xml:space="preserve"> </w:t>
            </w:r>
            <w:r w:rsidRPr="00897C7A">
              <w:t>по</w:t>
            </w:r>
            <w:r w:rsidRPr="00897C7A">
              <w:rPr>
                <w:lang w:val="en-US"/>
              </w:rPr>
              <w:t xml:space="preserve"> </w:t>
            </w:r>
            <w:r w:rsidRPr="00897C7A">
              <w:t>лицензии</w:t>
            </w:r>
            <w:r w:rsidRPr="00897C7A">
              <w:rPr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V1.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31.01.2017</w:t>
            </w:r>
          </w:p>
          <w:p w:rsidR="00B328A8" w:rsidRPr="00897C7A" w:rsidRDefault="00B328A8" w:rsidP="00BB03F9">
            <w:pPr>
              <w:pStyle w:val="a3"/>
              <w:numPr>
                <w:ilvl w:val="0"/>
                <w:numId w:val="32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31.01.2017</w:t>
            </w:r>
          </w:p>
        </w:tc>
      </w:tr>
      <w:tr w:rsidR="00B328A8" w:rsidRPr="00E32902" w:rsidTr="00152027">
        <w:trPr>
          <w:trHeight w:val="270"/>
        </w:trPr>
        <w:tc>
          <w:tcPr>
            <w:tcW w:w="2835" w:type="dxa"/>
          </w:tcPr>
          <w:p w:rsidR="00B328A8" w:rsidRPr="00E857A3" w:rsidRDefault="00B328A8" w:rsidP="00152027">
            <w:r w:rsidRPr="00E857A3">
              <w:t>Компьютерный класс</w:t>
            </w:r>
          </w:p>
          <w:p w:rsidR="00B328A8" w:rsidRPr="00E857A3" w:rsidRDefault="00B328A8" w:rsidP="00152027">
            <w:r w:rsidRPr="00E857A3">
              <w:t>ауд. 119</w:t>
            </w:r>
          </w:p>
        </w:tc>
        <w:tc>
          <w:tcPr>
            <w:tcW w:w="2694" w:type="dxa"/>
          </w:tcPr>
          <w:p w:rsidR="00B328A8" w:rsidRPr="00E857A3" w:rsidRDefault="00B328A8" w:rsidP="00152027">
            <w:r w:rsidRPr="00E857A3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394" w:type="dxa"/>
          </w:tcPr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t>ОС</w:t>
            </w:r>
            <w:r w:rsidRPr="009D3817">
              <w:rPr>
                <w:lang w:val="en-US"/>
              </w:rPr>
              <w:t xml:space="preserve"> – Windows 10 Pro RUS.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t>1</w:t>
            </w:r>
            <w:r w:rsidRPr="009D3817">
              <w:rPr>
                <w:lang w:val="en-US"/>
              </w:rPr>
              <w:t>C</w:t>
            </w:r>
            <w:r w:rsidRPr="009D3817"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rPr>
                <w:lang w:val="en-US"/>
              </w:rPr>
              <w:t>Kaspersky</w:t>
            </w:r>
            <w:r w:rsidRPr="009D3817">
              <w:t xml:space="preserve"> </w:t>
            </w:r>
            <w:r w:rsidRPr="009D3817">
              <w:rPr>
                <w:lang w:val="en-US"/>
              </w:rPr>
              <w:t>Endpoint</w:t>
            </w:r>
            <w:r w:rsidRPr="009D3817">
              <w:t xml:space="preserve"> </w:t>
            </w:r>
            <w:r w:rsidRPr="009D3817">
              <w:rPr>
                <w:lang w:val="en-US"/>
              </w:rPr>
              <w:t>Security</w:t>
            </w:r>
            <w:r w:rsidRPr="009D3817">
              <w:t xml:space="preserve"> для бизнеса – Стандартный (320шт). Договор № ПР-00022797 от 27.11.2018 (ООО Прима АйТи) сроком на 1 год.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Access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Project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Management Studio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15"/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>Microsoft Office Standart 2007. Microsoft Open License 42921331 от 26.10.2007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rPr>
                <w:lang w:val="en-US"/>
              </w:rPr>
            </w:pPr>
            <w:r w:rsidRPr="009D3817">
              <w:rPr>
                <w:lang w:val="en-US"/>
              </w:rPr>
              <w:t xml:space="preserve">IntelliJ IDEA. Order D370369647 от 25.09.2019. 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rPr>
                <w:lang w:val="en-US"/>
              </w:rPr>
            </w:pPr>
            <w:r w:rsidRPr="009D3817">
              <w:rPr>
                <w:lang w:val="en-US"/>
              </w:rPr>
              <w:t xml:space="preserve">JetBrains PhpStorm. Order D370369647 от 25.09.2019. 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rPr>
                <w:lang w:val="en-US"/>
              </w:rPr>
            </w:pPr>
            <w:r w:rsidRPr="009D3817">
              <w:rPr>
                <w:lang w:val="en-US"/>
              </w:rPr>
              <w:t>JetBrains WebStorm. Order D370369647 от 25.09.2019. 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Visio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Visual Studio Professional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t xml:space="preserve">Программное обеспечение по лицензии </w:t>
            </w:r>
            <w:r w:rsidRPr="009D3817">
              <w:rPr>
                <w:lang w:val="en-US"/>
              </w:rPr>
              <w:t>GNU</w:t>
            </w:r>
            <w:r w:rsidRPr="009D3817">
              <w:t xml:space="preserve"> </w:t>
            </w:r>
            <w:r w:rsidRPr="009D3817">
              <w:rPr>
                <w:lang w:val="en-US"/>
              </w:rPr>
              <w:t>GPL</w:t>
            </w:r>
            <w:r w:rsidRPr="009D3817">
              <w:t xml:space="preserve">: </w:t>
            </w:r>
          </w:p>
          <w:p w:rsidR="00B328A8" w:rsidRPr="00E857A3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E857A3">
              <w:rPr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3ds Max 2020.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19.08.2016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Auiodesk Education Community (Autodesk Education Team).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AutoCAD 2020 — Русский (Russian).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19.06.2016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Auiodesk Education Community (Autodesk Education Team).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rPr>
                <w:lang w:val="en-US"/>
              </w:rPr>
              <w:t>Embarcadero RAD Studio XE8 (10</w:t>
            </w:r>
            <w:r w:rsidRPr="009D3817">
              <w:t>шт</w:t>
            </w:r>
            <w:r w:rsidRPr="009D3817">
              <w:rPr>
                <w:lang w:val="en-US"/>
              </w:rPr>
              <w:t>.). C</w:t>
            </w:r>
            <w:r w:rsidRPr="009D3817">
              <w:t>ублицензионный договор №</w:t>
            </w:r>
            <w:r w:rsidRPr="009D3817">
              <w:rPr>
                <w:lang w:val="en-US"/>
              </w:rPr>
              <w:t>Tr</w:t>
            </w:r>
            <w:r w:rsidRPr="009D3817">
              <w:t>000019973 от 23.04.2015 (ЗАО СофтЛайн Трейд).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</w:tc>
      </w:tr>
      <w:tr w:rsidR="00B328A8" w:rsidRPr="00F5616A" w:rsidTr="00152027">
        <w:trPr>
          <w:trHeight w:val="270"/>
        </w:trPr>
        <w:tc>
          <w:tcPr>
            <w:tcW w:w="2835" w:type="dxa"/>
          </w:tcPr>
          <w:p w:rsidR="00B328A8" w:rsidRPr="00E857A3" w:rsidRDefault="00B328A8" w:rsidP="00152027">
            <w:r w:rsidRPr="00E857A3">
              <w:t>Компьютерный класс</w:t>
            </w:r>
          </w:p>
          <w:p w:rsidR="00B328A8" w:rsidRPr="00E857A3" w:rsidRDefault="00B328A8" w:rsidP="00152027">
            <w:r w:rsidRPr="00E857A3">
              <w:t>ауд. 121</w:t>
            </w:r>
          </w:p>
        </w:tc>
        <w:tc>
          <w:tcPr>
            <w:tcW w:w="2694" w:type="dxa"/>
          </w:tcPr>
          <w:p w:rsidR="00B328A8" w:rsidRPr="00E857A3" w:rsidRDefault="00B328A8" w:rsidP="00152027">
            <w:r w:rsidRPr="00E857A3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394" w:type="dxa"/>
          </w:tcPr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t>ОС</w:t>
            </w:r>
            <w:r w:rsidRPr="009D3817">
              <w:rPr>
                <w:lang w:val="en-US"/>
              </w:rPr>
              <w:t xml:space="preserve"> – Windows 10 Pro RUS.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</w:pPr>
            <w:r w:rsidRPr="009D3817">
              <w:t>1</w:t>
            </w:r>
            <w:r w:rsidRPr="009D3817">
              <w:rPr>
                <w:lang w:val="en-US"/>
              </w:rPr>
              <w:t>C</w:t>
            </w:r>
            <w:r w:rsidRPr="009D3817"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</w:pPr>
            <w:r w:rsidRPr="009D3817">
              <w:rPr>
                <w:lang w:val="en-US"/>
              </w:rPr>
              <w:t>Kaspersky</w:t>
            </w:r>
            <w:r w:rsidRPr="009D3817">
              <w:t xml:space="preserve"> </w:t>
            </w:r>
            <w:r w:rsidRPr="009D3817">
              <w:rPr>
                <w:lang w:val="en-US"/>
              </w:rPr>
              <w:t>Endpoint</w:t>
            </w:r>
            <w:r w:rsidRPr="009D3817">
              <w:t xml:space="preserve"> </w:t>
            </w:r>
            <w:r w:rsidRPr="009D3817">
              <w:rPr>
                <w:lang w:val="en-US"/>
              </w:rPr>
              <w:t>Security</w:t>
            </w:r>
            <w:r w:rsidRPr="009D3817">
              <w:t xml:space="preserve"> для бизнеса – Стандартный (320шт). Договор № ПР-00022797 от 27.11.2018 (ООО Прима АйТи) сроком на 1 год.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Access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Project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Management Studio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Visio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Visual Studio Professional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Invoce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IntelliJ IDEA. Order D370369647 от 25.09.2019. 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JetBrains PhpStorm. Order D370369647 от 25.09.2019. 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>JetBrains WebStorm. Order D370369647 от 25.09.2019.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t>Программное</w:t>
            </w:r>
            <w:r w:rsidRPr="009D3817">
              <w:rPr>
                <w:lang w:val="en-US"/>
              </w:rPr>
              <w:t xml:space="preserve"> </w:t>
            </w:r>
            <w:r w:rsidRPr="009D3817">
              <w:t>обеспечение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лицензии</w:t>
            </w:r>
            <w:r w:rsidRPr="009D3817">
              <w:rPr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Oracle Database 11g Express Edition.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3ds Max 2020.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19.08.2016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Auiodesk Education Community (Autodesk Education Team).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AutoCAD 2020 — </w:t>
            </w:r>
            <w:r w:rsidRPr="009D3817">
              <w:t>Русский</w:t>
            </w:r>
            <w:r w:rsidRPr="009D3817">
              <w:rPr>
                <w:lang w:val="en-US"/>
              </w:rPr>
              <w:t xml:space="preserve"> (Russian).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19.06.2016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Auiodesk Education Community (Autodesk Education Team).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  <w:p w:rsidR="00B328A8" w:rsidRPr="009D3817" w:rsidRDefault="00B328A8" w:rsidP="00BB03F9">
            <w:pPr>
              <w:pStyle w:val="a3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</w:pPr>
            <w:r w:rsidRPr="009D3817">
              <w:t xml:space="preserve">ПО ЛИНКО </w:t>
            </w:r>
            <w:r w:rsidRPr="009D3817">
              <w:rPr>
                <w:lang w:val="en-US"/>
              </w:rPr>
              <w:t>v</w:t>
            </w:r>
            <w:r w:rsidRPr="009D3817">
              <w:t>8.2 демо-версия (5 р.м.)</w:t>
            </w:r>
          </w:p>
        </w:tc>
      </w:tr>
      <w:tr w:rsidR="00B328A8" w:rsidRPr="00E32902" w:rsidTr="00152027">
        <w:trPr>
          <w:trHeight w:val="270"/>
        </w:trPr>
        <w:tc>
          <w:tcPr>
            <w:tcW w:w="2835" w:type="dxa"/>
          </w:tcPr>
          <w:p w:rsidR="00B328A8" w:rsidRPr="0081330E" w:rsidRDefault="00B328A8" w:rsidP="00152027">
            <w:pPr>
              <w:autoSpaceDE w:val="0"/>
              <w:autoSpaceDN w:val="0"/>
              <w:adjustRightInd w:val="0"/>
            </w:pPr>
            <w:r w:rsidRPr="0081330E">
              <w:t>Читальный зал</w:t>
            </w:r>
          </w:p>
        </w:tc>
        <w:tc>
          <w:tcPr>
            <w:tcW w:w="2694" w:type="dxa"/>
          </w:tcPr>
          <w:p w:rsidR="00B328A8" w:rsidRPr="00125663" w:rsidRDefault="00B328A8" w:rsidP="00152027">
            <w:r w:rsidRPr="00125663"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394" w:type="dxa"/>
          </w:tcPr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</w:pPr>
            <w:r w:rsidRPr="00125663">
              <w:t xml:space="preserve">ОС – </w:t>
            </w:r>
            <w:r w:rsidRPr="00125663">
              <w:rPr>
                <w:lang w:val="en-US"/>
              </w:rPr>
              <w:t>Windows</w:t>
            </w:r>
            <w:r w:rsidRPr="00125663">
              <w:t xml:space="preserve"> </w:t>
            </w:r>
            <w:r w:rsidRPr="00125663">
              <w:rPr>
                <w:lang w:val="en-US"/>
              </w:rPr>
              <w:t>XP</w:t>
            </w:r>
            <w:r w:rsidRPr="00125663">
              <w:t xml:space="preserve"> </w:t>
            </w:r>
            <w:r w:rsidRPr="00125663">
              <w:rPr>
                <w:lang w:val="en-US"/>
              </w:rPr>
              <w:t>Professional</w:t>
            </w:r>
            <w:r w:rsidRPr="00125663">
              <w:t xml:space="preserve">. - Коробочная версия </w:t>
            </w:r>
            <w:r w:rsidRPr="00125663">
              <w:rPr>
                <w:lang w:val="en-US"/>
              </w:rPr>
              <w:t>Windows</w:t>
            </w:r>
            <w:r w:rsidRPr="00125663">
              <w:t xml:space="preserve"> </w:t>
            </w:r>
            <w:r w:rsidRPr="00125663">
              <w:rPr>
                <w:lang w:val="en-US"/>
              </w:rPr>
              <w:t>Vista</w:t>
            </w:r>
            <w:r w:rsidRPr="00125663">
              <w:t xml:space="preserve"> </w:t>
            </w:r>
            <w:r w:rsidRPr="00125663">
              <w:rPr>
                <w:lang w:val="en-US"/>
              </w:rPr>
              <w:t>Starter</w:t>
            </w:r>
            <w:r w:rsidRPr="00125663">
              <w:t xml:space="preserve"> (6шт.) и  </w:t>
            </w:r>
            <w:r w:rsidRPr="00125663">
              <w:rPr>
                <w:lang w:val="en-US"/>
              </w:rPr>
              <w:t>Vista</w:t>
            </w:r>
            <w:r w:rsidRPr="00125663">
              <w:t xml:space="preserve"> </w:t>
            </w:r>
            <w:r w:rsidRPr="00125663">
              <w:rPr>
                <w:lang w:val="en-US"/>
              </w:rPr>
              <w:t>Business</w:t>
            </w:r>
            <w:r w:rsidRPr="00125663">
              <w:t xml:space="preserve"> </w:t>
            </w:r>
            <w:r w:rsidRPr="00125663">
              <w:rPr>
                <w:lang w:val="en-US"/>
              </w:rPr>
              <w:t>Russian</w:t>
            </w:r>
            <w:r w:rsidRPr="00125663">
              <w:t xml:space="preserve"> </w:t>
            </w:r>
            <w:r w:rsidRPr="00125663">
              <w:rPr>
                <w:lang w:val="en-US"/>
              </w:rPr>
              <w:t>Upgrade</w:t>
            </w:r>
            <w:r w:rsidRPr="00125663">
              <w:t xml:space="preserve"> </w:t>
            </w:r>
            <w:r w:rsidRPr="00125663">
              <w:rPr>
                <w:lang w:val="en-US"/>
              </w:rPr>
              <w:t>Academic</w:t>
            </w:r>
            <w:r w:rsidRPr="00125663">
              <w:t xml:space="preserve"> </w:t>
            </w:r>
            <w:r w:rsidRPr="00125663">
              <w:rPr>
                <w:lang w:val="en-US"/>
              </w:rPr>
              <w:t>Open</w:t>
            </w:r>
            <w:r w:rsidRPr="00125663">
              <w:t xml:space="preserve"> (6шт)  - Лицензионный сертификат № 42762122 от 21.09.2007.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color w:val="000000"/>
                <w:lang w:val="en-US"/>
              </w:rPr>
            </w:pPr>
            <w:r w:rsidRPr="00125663">
              <w:rPr>
                <w:lang w:val="en-US"/>
              </w:rPr>
              <w:t xml:space="preserve">OC – Windows XP Professional. (10 </w:t>
            </w:r>
            <w:r w:rsidRPr="00125663">
              <w:t>шт</w:t>
            </w:r>
            <w:r w:rsidRPr="00125663">
              <w:rPr>
                <w:lang w:val="en-US"/>
              </w:rPr>
              <w:t xml:space="preserve">)Windows 7 Starter LGG + Windows 7 Professional Upgrade. </w:t>
            </w:r>
            <w:r w:rsidRPr="00125663">
              <w:t>Лицензионный</w:t>
            </w:r>
            <w:r w:rsidRPr="00125663">
              <w:rPr>
                <w:lang w:val="en-US"/>
              </w:rPr>
              <w:t xml:space="preserve"> </w:t>
            </w:r>
            <w:r w:rsidRPr="00125663">
              <w:t>сертификат</w:t>
            </w:r>
            <w:r w:rsidRPr="00125663">
              <w:rPr>
                <w:color w:val="000000"/>
                <w:lang w:val="en-US"/>
              </w:rPr>
              <w:t xml:space="preserve"> 48587685 </w:t>
            </w:r>
            <w:r w:rsidRPr="00125663">
              <w:rPr>
                <w:color w:val="000000"/>
              </w:rPr>
              <w:t>от</w:t>
            </w:r>
            <w:r w:rsidRPr="00125663">
              <w:rPr>
                <w:color w:val="000000"/>
                <w:lang w:val="en-US"/>
              </w:rPr>
              <w:t xml:space="preserve"> 02.06.2011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</w:pPr>
            <w:r w:rsidRPr="00125663">
              <w:t>1</w:t>
            </w:r>
            <w:r w:rsidRPr="00125663">
              <w:rPr>
                <w:lang w:val="en-US"/>
              </w:rPr>
              <w:t>C</w:t>
            </w:r>
            <w:r w:rsidRPr="00125663"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</w:pPr>
            <w:r w:rsidRPr="00125663">
              <w:rPr>
                <w:lang w:val="en-US"/>
              </w:rPr>
              <w:t>Kaspersky</w:t>
            </w:r>
            <w:r w:rsidRPr="00125663">
              <w:t xml:space="preserve"> </w:t>
            </w:r>
            <w:r w:rsidRPr="00125663">
              <w:rPr>
                <w:lang w:val="en-US"/>
              </w:rPr>
              <w:t>Endpoint</w:t>
            </w:r>
            <w:r w:rsidRPr="00125663">
              <w:t xml:space="preserve"> </w:t>
            </w:r>
            <w:r w:rsidRPr="00125663">
              <w:rPr>
                <w:lang w:val="en-US"/>
              </w:rPr>
              <w:t>Security</w:t>
            </w:r>
            <w:r w:rsidRPr="00125663">
              <w:t xml:space="preserve"> для бизнеса – Стандартный (320шт). Договор № ПР-00022797 от 27.11.2018 (ООО Прима АйТи) сроком на 1 год.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Access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Office Standart 2007 Russian. </w:t>
            </w:r>
            <w:r w:rsidRPr="00125663">
              <w:t>Лицензионный</w:t>
            </w:r>
            <w:r w:rsidRPr="00125663">
              <w:rPr>
                <w:lang w:val="en-US"/>
              </w:rPr>
              <w:t xml:space="preserve"> </w:t>
            </w:r>
            <w:r w:rsidRPr="00125663">
              <w:t>сертификат</w:t>
            </w:r>
            <w:r w:rsidRPr="00125663">
              <w:rPr>
                <w:lang w:val="en-US"/>
              </w:rPr>
              <w:t xml:space="preserve"> № 42373687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27.06.2007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Project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Visio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Visual Studio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Invoce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B328A8" w:rsidRPr="00125663" w:rsidRDefault="00B328A8" w:rsidP="00BB03F9">
            <w:pPr>
              <w:pStyle w:val="a3"/>
              <w:numPr>
                <w:ilvl w:val="0"/>
                <w:numId w:val="8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t>Программное</w:t>
            </w:r>
            <w:r w:rsidRPr="00125663">
              <w:rPr>
                <w:lang w:val="en-US"/>
              </w:rPr>
              <w:t xml:space="preserve"> </w:t>
            </w:r>
            <w:r w:rsidRPr="00125663">
              <w:t>обеспечение</w:t>
            </w:r>
            <w:r w:rsidRPr="00125663">
              <w:rPr>
                <w:lang w:val="en-US"/>
              </w:rPr>
              <w:t xml:space="preserve"> </w:t>
            </w:r>
            <w:r w:rsidRPr="00125663">
              <w:t>по</w:t>
            </w:r>
            <w:r w:rsidRPr="00125663">
              <w:rPr>
                <w:lang w:val="en-US"/>
              </w:rPr>
              <w:t xml:space="preserve"> </w:t>
            </w:r>
            <w:r w:rsidRPr="00125663">
              <w:t>лицензии</w:t>
            </w:r>
            <w:r w:rsidRPr="00125663">
              <w:rPr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B328A8" w:rsidRPr="006F1BF2" w:rsidTr="00152027">
        <w:trPr>
          <w:trHeight w:val="270"/>
        </w:trPr>
        <w:tc>
          <w:tcPr>
            <w:tcW w:w="9923" w:type="dxa"/>
            <w:gridSpan w:val="3"/>
          </w:tcPr>
          <w:p w:rsidR="00B328A8" w:rsidRPr="006F1BF2" w:rsidRDefault="00B328A8" w:rsidP="00152027">
            <w:pPr>
              <w:pStyle w:val="a3"/>
              <w:ind w:left="0"/>
              <w:rPr>
                <w:color w:val="000000"/>
              </w:rPr>
            </w:pPr>
            <w:r w:rsidRPr="00BE7E7F">
              <w:rPr>
                <w:color w:val="000000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B328A8" w:rsidRPr="00645178" w:rsidTr="00152027">
        <w:trPr>
          <w:trHeight w:val="270"/>
        </w:trPr>
        <w:tc>
          <w:tcPr>
            <w:tcW w:w="2835" w:type="dxa"/>
          </w:tcPr>
          <w:p w:rsidR="00B328A8" w:rsidRPr="00902EF7" w:rsidRDefault="00B328A8" w:rsidP="0015202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№123</w:t>
            </w:r>
            <w:r w:rsidRPr="00902EF7">
              <w:rPr>
                <w:color w:val="000000"/>
                <w:lang w:val="en-US"/>
              </w:rPr>
              <w:t>a</w:t>
            </w:r>
            <w:r w:rsidRPr="00902EF7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4" w:type="dxa"/>
          </w:tcPr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AMD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FX</w:t>
            </w:r>
            <w:r w:rsidRPr="00902EF7">
              <w:rPr>
                <w:color w:val="000000"/>
              </w:rPr>
              <w:t>-8120 1шт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Intel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Core</w:t>
            </w:r>
            <w:r w:rsidRPr="00902EF7">
              <w:rPr>
                <w:color w:val="000000"/>
              </w:rPr>
              <w:t xml:space="preserve"> 2 </w:t>
            </w:r>
            <w:r w:rsidRPr="00902EF7">
              <w:rPr>
                <w:color w:val="000000"/>
                <w:lang w:val="en-US"/>
              </w:rPr>
              <w:t>CPU</w:t>
            </w:r>
            <w:r w:rsidRPr="00902EF7">
              <w:rPr>
                <w:color w:val="000000"/>
              </w:rPr>
              <w:t xml:space="preserve"> 4400 1шт.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“LG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L</w:t>
            </w:r>
            <w:r w:rsidRPr="00902EF7">
              <w:rPr>
                <w:color w:val="000000"/>
              </w:rPr>
              <w:t>1718</w:t>
            </w:r>
            <w:r w:rsidRPr="00902EF7">
              <w:rPr>
                <w:color w:val="000000"/>
                <w:lang w:val="en-US"/>
              </w:rPr>
              <w:t>S”</w:t>
            </w:r>
            <w:r w:rsidRPr="00902EF7">
              <w:rPr>
                <w:color w:val="000000"/>
              </w:rPr>
              <w:t xml:space="preserve">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Монитор “</w:t>
            </w:r>
            <w:r w:rsidRPr="00902EF7">
              <w:rPr>
                <w:color w:val="000000"/>
                <w:lang w:val="en-US"/>
              </w:rPr>
              <w:t>BENQ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CL</w:t>
            </w:r>
            <w:r w:rsidRPr="00902EF7">
              <w:rPr>
                <w:color w:val="000000"/>
              </w:rPr>
              <w:t>2240” 1шт.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“SAMSUNG</w:t>
            </w:r>
            <w:r w:rsidRPr="00902EF7">
              <w:rPr>
                <w:color w:val="000000"/>
              </w:rPr>
              <w:t xml:space="preserve"> 740</w:t>
            </w:r>
            <w:r w:rsidRPr="00902EF7">
              <w:rPr>
                <w:color w:val="000000"/>
                <w:lang w:val="en-US"/>
              </w:rPr>
              <w:t>m” 1</w:t>
            </w:r>
            <w:r w:rsidRPr="00902EF7">
              <w:rPr>
                <w:color w:val="000000"/>
              </w:rPr>
              <w:t>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Набор иснтрументов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Паяльная станция </w:t>
            </w:r>
            <w:r w:rsidRPr="00902EF7">
              <w:rPr>
                <w:color w:val="000000"/>
                <w:lang w:val="en-US"/>
              </w:rPr>
              <w:t>Lukey</w:t>
            </w:r>
            <w:r w:rsidRPr="00902EF7">
              <w:rPr>
                <w:color w:val="000000"/>
              </w:rPr>
              <w:t xml:space="preserve"> 902 1 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</w:t>
            </w:r>
            <w:r w:rsidRPr="00902EF7">
              <w:rPr>
                <w:color w:val="000000"/>
                <w:lang w:val="en-US"/>
              </w:rPr>
              <w:t>SAMSUNG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ML</w:t>
            </w:r>
            <w:r w:rsidRPr="00902EF7">
              <w:rPr>
                <w:color w:val="000000"/>
              </w:rPr>
              <w:t>-1665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</w:t>
            </w:r>
            <w:r w:rsidRPr="00902EF7">
              <w:rPr>
                <w:color w:val="000000"/>
                <w:lang w:val="en-US"/>
              </w:rPr>
              <w:t>SAMSUNG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ML</w:t>
            </w:r>
            <w:r w:rsidRPr="00902EF7">
              <w:rPr>
                <w:color w:val="000000"/>
              </w:rPr>
              <w:t>-1615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Коммутатор </w:t>
            </w:r>
            <w:r w:rsidRPr="00902EF7">
              <w:rPr>
                <w:color w:val="000000"/>
                <w:lang w:val="en-US"/>
              </w:rPr>
              <w:t>D</w:t>
            </w:r>
            <w:r w:rsidRPr="00902EF7">
              <w:rPr>
                <w:color w:val="000000"/>
              </w:rPr>
              <w:t>-</w:t>
            </w:r>
            <w:r w:rsidRPr="00902EF7">
              <w:rPr>
                <w:color w:val="000000"/>
                <w:lang w:val="en-US"/>
              </w:rPr>
              <w:t>Link</w:t>
            </w:r>
            <w:r w:rsidRPr="00902EF7">
              <w:rPr>
                <w:color w:val="000000"/>
              </w:rPr>
              <w:t xml:space="preserve"> 1024</w:t>
            </w:r>
            <w:r w:rsidRPr="00902EF7">
              <w:rPr>
                <w:color w:val="000000"/>
                <w:lang w:val="en-US"/>
              </w:rPr>
              <w:t>D</w:t>
            </w:r>
            <w:r w:rsidRPr="00902EF7">
              <w:rPr>
                <w:color w:val="000000"/>
              </w:rPr>
              <w:t xml:space="preserve">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Точка доступа </w:t>
            </w:r>
            <w:r w:rsidRPr="00902EF7">
              <w:rPr>
                <w:color w:val="000000"/>
                <w:lang w:val="en-US"/>
              </w:rPr>
              <w:t xml:space="preserve">DWL3200AP 1 </w:t>
            </w:r>
            <w:r w:rsidRPr="00902EF7">
              <w:rPr>
                <w:color w:val="000000"/>
              </w:rPr>
              <w:t>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Паяльник 40 Вт дер/ручка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Лампа настольная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1-тумбовый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2 тумбовый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офисный компьютерный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Столик компьютерный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1-тубовый с верхней приставкой 1шт.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Стулья тканевые на металокаркасе 2шт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Стул деревянный 1шт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Пылесос </w:t>
            </w:r>
            <w:r w:rsidRPr="00902EF7">
              <w:rPr>
                <w:color w:val="000000"/>
                <w:lang w:val="en-US"/>
              </w:rPr>
              <w:t>“SUPRA</w:t>
            </w:r>
            <w:r w:rsidRPr="00902EF7">
              <w:rPr>
                <w:color w:val="000000"/>
              </w:rPr>
              <w:t xml:space="preserve"> 1800</w:t>
            </w:r>
            <w:r w:rsidRPr="00902EF7">
              <w:rPr>
                <w:color w:val="000000"/>
                <w:lang w:val="en-US"/>
              </w:rPr>
              <w:t>W”</w:t>
            </w:r>
            <w:r w:rsidRPr="00902EF7">
              <w:rPr>
                <w:color w:val="000000"/>
              </w:rPr>
              <w:t xml:space="preserve">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Шуруповерт </w:t>
            </w:r>
            <w:r w:rsidRPr="00902EF7">
              <w:rPr>
                <w:color w:val="000000"/>
                <w:lang w:val="en-US"/>
              </w:rPr>
              <w:t>“H</w:t>
            </w:r>
            <w:r w:rsidRPr="00902EF7">
              <w:rPr>
                <w:color w:val="000000"/>
              </w:rPr>
              <w:t>itachi ds12dvf3</w:t>
            </w:r>
            <w:r w:rsidRPr="00902EF7">
              <w:rPr>
                <w:color w:val="000000"/>
                <w:lang w:val="en-US"/>
              </w:rPr>
              <w:t>”</w:t>
            </w:r>
            <w:r w:rsidRPr="00902EF7">
              <w:rPr>
                <w:color w:val="000000"/>
              </w:rPr>
              <w:t xml:space="preserve">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Наушники </w:t>
            </w:r>
            <w:r w:rsidRPr="00902EF7">
              <w:rPr>
                <w:color w:val="000000"/>
                <w:lang w:val="en-US"/>
              </w:rPr>
              <w:t>“SVEN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AP</w:t>
            </w:r>
            <w:r w:rsidRPr="00902EF7">
              <w:rPr>
                <w:color w:val="000000"/>
              </w:rPr>
              <w:t>-860</w:t>
            </w:r>
            <w:r w:rsidRPr="00902EF7">
              <w:rPr>
                <w:color w:val="000000"/>
                <w:lang w:val="en-US"/>
              </w:rPr>
              <w:t xml:space="preserve">” </w:t>
            </w:r>
            <w:r w:rsidRPr="00902EF7">
              <w:rPr>
                <w:color w:val="000000"/>
              </w:rPr>
              <w:t>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Веб</w:t>
            </w:r>
            <w:r w:rsidRPr="00902EF7">
              <w:rPr>
                <w:color w:val="000000"/>
                <w:lang w:val="en-US"/>
              </w:rPr>
              <w:t>-</w:t>
            </w:r>
            <w:r w:rsidRPr="00902EF7">
              <w:rPr>
                <w:color w:val="000000"/>
              </w:rPr>
              <w:t>камера</w:t>
            </w:r>
            <w:r w:rsidRPr="00902EF7">
              <w:rPr>
                <w:color w:val="000000"/>
                <w:lang w:val="en-US"/>
              </w:rPr>
              <w:t xml:space="preserve"> Logitech HD WebCam C525 1280*720 MicUSB - 2 </w:t>
            </w:r>
            <w:r w:rsidRPr="00902EF7">
              <w:rPr>
                <w:color w:val="000000"/>
              </w:rPr>
              <w:t>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Перфоратор Град-М 1 шт.</w:t>
            </w:r>
          </w:p>
        </w:tc>
        <w:tc>
          <w:tcPr>
            <w:tcW w:w="4394" w:type="dxa"/>
          </w:tcPr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Windows 7 Professional Microsoft Open License 48587685 от 02.06.2011 -  2 </w:t>
            </w:r>
            <w:r w:rsidRPr="00902EF7">
              <w:rPr>
                <w:color w:val="000000"/>
              </w:rPr>
              <w:t>шт</w:t>
            </w:r>
            <w:r w:rsidRPr="00902EF7">
              <w:rPr>
                <w:color w:val="000000"/>
                <w:lang w:val="en-US"/>
              </w:rPr>
              <w:t>.</w:t>
            </w:r>
          </w:p>
          <w:p w:rsidR="00B328A8" w:rsidRPr="0067030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  <w:lang w:val="en-US"/>
              </w:rPr>
            </w:pPr>
            <w:r w:rsidRPr="00670307">
              <w:rPr>
                <w:color w:val="000000"/>
              </w:rPr>
              <w:t>Программное</w:t>
            </w:r>
            <w:r w:rsidRPr="00670307">
              <w:rPr>
                <w:color w:val="000000"/>
                <w:lang w:val="en-US"/>
              </w:rPr>
              <w:t xml:space="preserve"> </w:t>
            </w:r>
            <w:r w:rsidRPr="00670307">
              <w:rPr>
                <w:color w:val="000000"/>
              </w:rPr>
              <w:t>обеспечение</w:t>
            </w:r>
            <w:r w:rsidRPr="00670307">
              <w:rPr>
                <w:color w:val="000000"/>
                <w:lang w:val="en-US"/>
              </w:rPr>
              <w:t xml:space="preserve"> </w:t>
            </w:r>
            <w:r w:rsidRPr="00670307">
              <w:rPr>
                <w:color w:val="000000"/>
              </w:rPr>
              <w:t>по</w:t>
            </w:r>
            <w:r w:rsidRPr="00670307">
              <w:rPr>
                <w:color w:val="000000"/>
                <w:lang w:val="en-US"/>
              </w:rPr>
              <w:t xml:space="preserve"> </w:t>
            </w:r>
            <w:r w:rsidRPr="00670307">
              <w:rPr>
                <w:color w:val="000000"/>
              </w:rPr>
              <w:t>лицензии</w:t>
            </w:r>
            <w:r w:rsidRPr="00670307">
              <w:rPr>
                <w:color w:val="000000"/>
                <w:lang w:val="en-US"/>
              </w:rPr>
              <w:t xml:space="preserve"> GNU GPL: 7-Zip, LibreOffice, CDBurnerXP, Java 8, K-Lite Mega Codec Pack, PDF24 Creator, CCleaner, Google Chrome Canary, Notepad++,  Oracle VM VirtualBox 5.2.12,  Zeal, 2gis, 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>Adobe Reader DC. Adobe Acrobat Reader DC and Runtime Software distribution license agreement for use on personal computers от 31.01.2017 – 2</w:t>
            </w:r>
            <w:r w:rsidRPr="00902EF7">
              <w:rPr>
                <w:color w:val="000000"/>
              </w:rPr>
              <w:t>шт</w:t>
            </w:r>
            <w:r w:rsidRPr="00902EF7">
              <w:rPr>
                <w:color w:val="000000"/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Консоль администрирования </w:t>
            </w:r>
            <w:r w:rsidRPr="00902EF7">
              <w:rPr>
                <w:color w:val="000000"/>
                <w:lang w:val="en-US"/>
              </w:rPr>
              <w:t>Kaspersky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Security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Center</w:t>
            </w:r>
            <w:r w:rsidRPr="00902EF7">
              <w:rPr>
                <w:color w:val="000000"/>
              </w:rPr>
              <w:t xml:space="preserve"> 10 АКТ ПРЕДОСТАВЛЕНИЯ ПРАВ № </w:t>
            </w:r>
            <w:r w:rsidRPr="00902EF7">
              <w:rPr>
                <w:color w:val="000000"/>
                <w:lang w:val="en-US"/>
              </w:rPr>
              <w:t>Tr</w:t>
            </w:r>
            <w:r w:rsidRPr="00902EF7">
              <w:rPr>
                <w:color w:val="000000"/>
              </w:rPr>
              <w:t>046356 от 04.08.2017 –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  <w:lang w:val="en-US"/>
              </w:rPr>
              <w:t>Kaspersky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Endpoint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Security</w:t>
            </w:r>
            <w:r w:rsidRPr="00902EF7">
              <w:rPr>
                <w:color w:val="000000"/>
              </w:rPr>
              <w:t xml:space="preserve"> 11 для </w:t>
            </w:r>
            <w:r w:rsidRPr="00902EF7">
              <w:rPr>
                <w:color w:val="000000"/>
                <w:lang w:val="en-US"/>
              </w:rPr>
              <w:t>Windows</w:t>
            </w:r>
            <w:r w:rsidRPr="00902EF7">
              <w:rPr>
                <w:color w:val="000000"/>
              </w:rPr>
              <w:t xml:space="preserve"> [Русский] АКТ ПРЕДОСТАВЛЕНИЯ ПРАВ № </w:t>
            </w:r>
            <w:r w:rsidRPr="00902EF7">
              <w:rPr>
                <w:color w:val="000000"/>
                <w:lang w:val="en-US"/>
              </w:rPr>
              <w:t>Tr</w:t>
            </w:r>
            <w:r w:rsidRPr="00902EF7">
              <w:rPr>
                <w:color w:val="000000"/>
              </w:rPr>
              <w:t>046356 от 04.08.2017 – 2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ПАРУС-Бюджет 8.5.6.1 Договор № 001-1 от 09.01.2017, Товарная накладная №1 от 23.01.2017 –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Microsoft Office 2007 Professional Plus Microsoft Open License 42060616 от 20.04.2007 2 </w:t>
            </w:r>
            <w:r w:rsidRPr="00902EF7">
              <w:rPr>
                <w:color w:val="000000"/>
              </w:rPr>
              <w:t>шт</w:t>
            </w:r>
            <w:r w:rsidRPr="00902EF7">
              <w:rPr>
                <w:color w:val="000000"/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Программное обеспечение по лицензии </w:t>
            </w:r>
            <w:r w:rsidRPr="00902EF7">
              <w:rPr>
                <w:color w:val="000000"/>
                <w:lang w:val="en-US"/>
              </w:rPr>
              <w:t>GNU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GPL</w:t>
            </w:r>
            <w:r w:rsidRPr="00902EF7">
              <w:rPr>
                <w:color w:val="000000"/>
              </w:rPr>
              <w:t xml:space="preserve">: 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Microsoft Visual Studio 2017Подписка Microsoft Imagine Premium – Invoice № 9551608780 от 30 августа 2018г. – 1 </w:t>
            </w:r>
            <w:r w:rsidRPr="00902EF7">
              <w:rPr>
                <w:color w:val="000000"/>
              </w:rPr>
              <w:t>шт</w:t>
            </w:r>
            <w:r w:rsidRPr="00902EF7">
              <w:rPr>
                <w:color w:val="000000"/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10-Strike File search pro – </w:t>
            </w:r>
            <w:r w:rsidRPr="00902EF7">
              <w:rPr>
                <w:color w:val="000000"/>
              </w:rPr>
              <w:t>Лицензионный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сертификат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от</w:t>
            </w:r>
            <w:r w:rsidRPr="00902EF7">
              <w:rPr>
                <w:color w:val="000000"/>
                <w:lang w:val="en-US"/>
              </w:rPr>
              <w:t xml:space="preserve"> 01.01.2011</w:t>
            </w:r>
            <w:r w:rsidRPr="00902EF7">
              <w:rPr>
                <w:color w:val="000000"/>
              </w:rPr>
              <w:t xml:space="preserve"> –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10-Страйк Сканирование Сети -– Лицензионный сертификат от 01.01.2011 –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10-Страйк Инвентаризация Компьютеров -– Лицензионный сертификат от 01.01.2011 – 1 шт.</w:t>
            </w:r>
          </w:p>
        </w:tc>
      </w:tr>
      <w:tr w:rsidR="00B328A8" w:rsidRPr="00645178" w:rsidTr="00152027">
        <w:trPr>
          <w:trHeight w:val="270"/>
        </w:trPr>
        <w:tc>
          <w:tcPr>
            <w:tcW w:w="2835" w:type="dxa"/>
          </w:tcPr>
          <w:p w:rsidR="00B328A8" w:rsidRPr="00902EF7" w:rsidRDefault="00B328A8" w:rsidP="0015202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№127</w:t>
            </w:r>
            <w:r w:rsidRPr="00902EF7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4" w:type="dxa"/>
          </w:tcPr>
          <w:p w:rsidR="00B328A8" w:rsidRPr="00902EF7" w:rsidRDefault="00B328A8" w:rsidP="00BB03F9">
            <w:pPr>
              <w:pStyle w:val="a3"/>
              <w:numPr>
                <w:ilvl w:val="0"/>
                <w:numId w:val="3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Парта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Стул ИЗО на металокаркасе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Набор инструментов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Пылесос </w:t>
            </w:r>
            <w:r w:rsidRPr="00902EF7">
              <w:rPr>
                <w:color w:val="000000"/>
                <w:lang w:val="en-US"/>
              </w:rPr>
              <w:t>“RSE 1400”</w:t>
            </w:r>
          </w:p>
        </w:tc>
        <w:tc>
          <w:tcPr>
            <w:tcW w:w="4394" w:type="dxa"/>
          </w:tcPr>
          <w:p w:rsidR="00B328A8" w:rsidRPr="00902EF7" w:rsidRDefault="00B328A8" w:rsidP="00152027">
            <w:pPr>
              <w:ind w:left="375" w:hanging="425"/>
              <w:jc w:val="center"/>
              <w:rPr>
                <w:color w:val="000000"/>
              </w:rPr>
            </w:pPr>
            <w:r w:rsidRPr="00902EF7">
              <w:rPr>
                <w:color w:val="000000"/>
              </w:rPr>
              <w:t>Нет</w:t>
            </w:r>
          </w:p>
        </w:tc>
      </w:tr>
      <w:tr w:rsidR="00B328A8" w:rsidRPr="00645178" w:rsidTr="00152027">
        <w:trPr>
          <w:trHeight w:val="270"/>
        </w:trPr>
        <w:tc>
          <w:tcPr>
            <w:tcW w:w="2835" w:type="dxa"/>
          </w:tcPr>
          <w:p w:rsidR="00B328A8" w:rsidRPr="00902EF7" w:rsidRDefault="00B328A8" w:rsidP="0015202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№124</w:t>
            </w:r>
            <w:r w:rsidRPr="00902EF7">
              <w:rPr>
                <w:color w:val="000000"/>
              </w:rPr>
              <w:br/>
              <w:t>Кластерная лаборатория</w:t>
            </w:r>
          </w:p>
          <w:p w:rsidR="00B328A8" w:rsidRPr="00902EF7" w:rsidRDefault="00B328A8" w:rsidP="0015202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Серверный центр</w:t>
            </w:r>
          </w:p>
        </w:tc>
        <w:tc>
          <w:tcPr>
            <w:tcW w:w="2694" w:type="dxa"/>
          </w:tcPr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Стойка серверная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Управляющий узел кластера I500PX-S5380\ Xeon E5345\ DDR-2-667-8192Mb\WD5001ABYS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Рабочий узел кластера I500PX-S5380\ Xeon E5345\ DDR-2-667-8192Mb\WD800JD\ - 16 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Spectrus I500PX-S5380\ Xeon E5345\ DDR-2-667-8192Mb 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DEXUS II I500PX-S5380\ Xeon E5345\ DDR-2-667-8192Mb\ 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 xml:space="preserve">Коммутатор </w:t>
            </w:r>
            <w:r w:rsidRPr="00902EF7">
              <w:rPr>
                <w:color w:val="000000"/>
                <w:lang w:val="en-US"/>
              </w:rPr>
              <w:t>DLink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Коммутатор</w:t>
            </w:r>
            <w:r w:rsidRPr="00902EF7">
              <w:rPr>
                <w:color w:val="000000"/>
                <w:lang w:val="en-US"/>
              </w:rPr>
              <w:t xml:space="preserve"> DLink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SuperMicro 1U6019PMT\Xeon silver 4108\8xDDR4 8Gd\ - 2 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ИБП</w:t>
            </w:r>
            <w:r w:rsidRPr="00902EF7">
              <w:rPr>
                <w:color w:val="000000"/>
                <w:lang w:val="en-US"/>
              </w:rPr>
              <w:t xml:space="preserve"> Ippon SmartPower Pro 1000 VA 1 </w:t>
            </w:r>
            <w:r w:rsidRPr="00902EF7">
              <w:rPr>
                <w:color w:val="000000"/>
              </w:rPr>
              <w:t>шт</w:t>
            </w:r>
            <w:r w:rsidRPr="00902EF7">
              <w:rPr>
                <w:color w:val="000000"/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Сетевое хранилище данных </w:t>
            </w:r>
            <w:r w:rsidRPr="00902EF7">
              <w:rPr>
                <w:color w:val="000000"/>
                <w:lang w:val="en-US"/>
              </w:rPr>
              <w:t>NAS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NetGear</w:t>
            </w:r>
            <w:r w:rsidRPr="00902EF7">
              <w:rPr>
                <w:color w:val="000000"/>
              </w:rPr>
              <w:t xml:space="preserve">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Acer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V</w:t>
            </w:r>
            <w:r w:rsidRPr="00902EF7">
              <w:rPr>
                <w:color w:val="000000"/>
              </w:rPr>
              <w:t>193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Шкаф 2-х дверный архивный металл. - 2шт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Сплит система AirWell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Сплит-система Lessar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Система контроля доступа СКАТ 1200 И7 1 шт.</w:t>
            </w:r>
          </w:p>
          <w:p w:rsidR="00B328A8" w:rsidRPr="00902EF7" w:rsidRDefault="00B328A8" w:rsidP="00152027">
            <w:pPr>
              <w:ind w:left="375" w:hanging="425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2003 R2 Standart - Microsoft Open License № 42060616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20.04.2007 1 </w:t>
            </w:r>
            <w:r w:rsidRPr="00902EF7">
              <w:t>шт</w:t>
            </w:r>
            <w:r w:rsidRPr="00902EF7">
              <w:rPr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Microsoft SQL Server 2016  </w:t>
            </w:r>
            <w:r w:rsidRPr="00902EF7">
              <w:t>Подписка</w:t>
            </w:r>
            <w:r w:rsidRPr="00902EF7">
              <w:rPr>
                <w:lang w:val="en-US"/>
              </w:rPr>
              <w:t xml:space="preserve"> Microsoft Imagine Premium – Invoce № 9554097373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22 </w:t>
            </w:r>
            <w:r w:rsidRPr="00902EF7">
              <w:t>июля</w:t>
            </w:r>
            <w:r w:rsidRPr="00902EF7">
              <w:rPr>
                <w:lang w:val="en-US"/>
              </w:rPr>
              <w:t xml:space="preserve"> 2019</w:t>
            </w:r>
            <w:r w:rsidRPr="00902EF7">
              <w:t>г</w:t>
            </w:r>
            <w:r w:rsidRPr="00902EF7">
              <w:rPr>
                <w:lang w:val="en-US"/>
              </w:rPr>
              <w:t>. 1</w:t>
            </w:r>
            <w:r w:rsidRPr="00902EF7">
              <w:t xml:space="preserve">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FreeWare, OpenSource, </w:t>
            </w:r>
            <w:r w:rsidRPr="00902EF7">
              <w:t>программное</w:t>
            </w:r>
            <w:r w:rsidRPr="00902EF7">
              <w:rPr>
                <w:lang w:val="en-US"/>
              </w:rPr>
              <w:t xml:space="preserve"> </w:t>
            </w:r>
            <w:r w:rsidRPr="00902EF7">
              <w:t>обеспечение</w:t>
            </w:r>
            <w:r w:rsidRPr="00902EF7">
              <w:rPr>
                <w:lang w:val="en-US"/>
              </w:rPr>
              <w:t xml:space="preserve"> </w:t>
            </w:r>
            <w:r w:rsidRPr="00902EF7">
              <w:t>по</w:t>
            </w:r>
            <w:r w:rsidRPr="00902EF7">
              <w:rPr>
                <w:lang w:val="en-US"/>
              </w:rPr>
              <w:t xml:space="preserve"> </w:t>
            </w:r>
            <w:r w:rsidRPr="00902EF7">
              <w:t>лицензиям</w:t>
            </w:r>
            <w:r w:rsidRPr="00902EF7">
              <w:rPr>
                <w:lang w:val="en-US"/>
              </w:rPr>
              <w:t xml:space="preserve"> GNU GPL7: 7zip 6 </w:t>
            </w:r>
            <w:r w:rsidRPr="00902EF7">
              <w:t>шт</w:t>
            </w:r>
            <w:r w:rsidRPr="00902EF7">
              <w:rPr>
                <w:lang w:val="en-US"/>
              </w:rPr>
              <w:t xml:space="preserve">., Open SuSe Linux Open Source 17 </w:t>
            </w:r>
            <w:r w:rsidRPr="00902EF7">
              <w:t>шт</w:t>
            </w:r>
            <w:r w:rsidRPr="00902EF7">
              <w:rPr>
                <w:lang w:val="en-US"/>
              </w:rPr>
              <w:t xml:space="preserve">., MySql Server Community 1 </w:t>
            </w:r>
            <w:r w:rsidRPr="00902EF7">
              <w:t>шт</w:t>
            </w:r>
            <w:r w:rsidRPr="00902EF7">
              <w:rPr>
                <w:lang w:val="en-US"/>
              </w:rPr>
              <w:t xml:space="preserve">., Apache HTTP Server 1 </w:t>
            </w:r>
            <w:r w:rsidRPr="00902EF7">
              <w:t>шт</w:t>
            </w:r>
            <w:r w:rsidRPr="00902EF7">
              <w:rPr>
                <w:lang w:val="en-US"/>
              </w:rPr>
              <w:t xml:space="preserve">., Oracle Database 11g Express Edition 1 </w:t>
            </w:r>
            <w:r w:rsidRPr="00902EF7">
              <w:t>шт</w:t>
            </w:r>
            <w:r w:rsidRPr="00902EF7">
              <w:rPr>
                <w:lang w:val="en-US"/>
              </w:rPr>
              <w:t xml:space="preserve">., Java 8 – 6 </w:t>
            </w:r>
            <w:r w:rsidRPr="00902EF7">
              <w:t>шт</w:t>
            </w:r>
            <w:r w:rsidRPr="00902EF7">
              <w:rPr>
                <w:lang w:val="en-US"/>
              </w:rPr>
              <w:t xml:space="preserve">, Mozilla Firefox 6 </w:t>
            </w:r>
            <w:r w:rsidRPr="00902EF7">
              <w:t>шт</w:t>
            </w:r>
            <w:r w:rsidRPr="00902EF7">
              <w:rPr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rPr>
                <w:lang w:val="en-US"/>
              </w:rPr>
              <w:t xml:space="preserve">Kaspersky Endpoint Security 11 </w:t>
            </w:r>
            <w:r w:rsidRPr="00902EF7">
              <w:t>для</w:t>
            </w:r>
            <w:r w:rsidRPr="00902EF7">
              <w:rPr>
                <w:lang w:val="en-US"/>
              </w:rPr>
              <w:t xml:space="preserve"> Windows . </w:t>
            </w:r>
            <w:r w:rsidRPr="00902EF7">
              <w:t>Договор № ПР-00022797 от 27.11.2018 (ООО Прима АйТи) сроком на 1 год, лицензионный сертификат №2434-181204-120500-120-179 от 12.04.2018. - 6 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2016 Standard - Microsoft Open License № 68891953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2017-09-15 2 </w:t>
            </w:r>
            <w:r w:rsidRPr="00902EF7">
              <w:t>шт</w:t>
            </w:r>
            <w:r w:rsidRPr="00902EF7">
              <w:rPr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color w:val="FF0000"/>
              </w:rPr>
            </w:pPr>
            <w:r w:rsidRPr="00902EF7">
              <w:t xml:space="preserve">Сервер администрирования </w:t>
            </w:r>
            <w:r w:rsidRPr="00902EF7">
              <w:rPr>
                <w:lang w:val="en-US"/>
              </w:rPr>
              <w:t>Kaspersky</w:t>
            </w:r>
            <w:r w:rsidRPr="00902EF7">
              <w:t xml:space="preserve"> </w:t>
            </w:r>
            <w:r w:rsidRPr="00902EF7">
              <w:rPr>
                <w:lang w:val="en-US"/>
              </w:rPr>
              <w:t>Sequrity</w:t>
            </w:r>
            <w:r w:rsidRPr="00902EF7">
              <w:t xml:space="preserve"> </w:t>
            </w:r>
            <w:r w:rsidRPr="00902EF7">
              <w:rPr>
                <w:lang w:val="en-US"/>
              </w:rPr>
              <w:t>Center</w:t>
            </w:r>
            <w:r w:rsidRPr="00902EF7">
              <w:t xml:space="preserve"> Договор № ПР-00022797 от 27.11.2018 (ООО Прима АйТи) сроком на 1 год, лицензионный сертификат №2434-181204-120500-120-179 от 12.04.2018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«Телекоммуникации и сети»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«Коммутаторы локальных сетей»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«Электротехника и электроника»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«Информационные системы в экономике»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«Корпоративные информационные системы»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"Моделирование данных"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«Управление базами данных»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«Сетевые информационные технологии»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«Теоретические основы информатики»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"Основы алгоритмизации и программирования"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"Объектно-ориентированные технологии"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</w:pPr>
            <w:r w:rsidRPr="00902EF7">
              <w:t>УМКК «Информационные технологии» Лицензия: С00001 Номер лицензии: 20030400000000000033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>JetBrains License Service Order D370369647 от 25.09.2019.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Autodesk Network License Manager </w:t>
            </w:r>
            <w:r w:rsidRPr="00902EF7">
              <w:t>Письмо</w:t>
            </w:r>
            <w:r w:rsidRPr="00902EF7">
              <w:rPr>
                <w:lang w:val="en-US"/>
              </w:rPr>
              <w:t xml:space="preserve">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19.08.2016 </w:t>
            </w:r>
            <w:r w:rsidRPr="00902EF7">
              <w:t>подтверждающее</w:t>
            </w:r>
            <w:r w:rsidRPr="00902EF7">
              <w:rPr>
                <w:lang w:val="en-US"/>
              </w:rPr>
              <w:t xml:space="preserve"> </w:t>
            </w:r>
            <w:r w:rsidRPr="00902EF7">
              <w:t>право</w:t>
            </w:r>
            <w:r w:rsidRPr="00902EF7">
              <w:rPr>
                <w:lang w:val="en-US"/>
              </w:rPr>
              <w:t xml:space="preserve"> </w:t>
            </w:r>
            <w:r w:rsidRPr="00902EF7">
              <w:t>использования</w:t>
            </w:r>
            <w:r w:rsidRPr="00902EF7">
              <w:rPr>
                <w:lang w:val="en-US"/>
              </w:rPr>
              <w:t xml:space="preserve"> </w:t>
            </w:r>
            <w:r w:rsidRPr="00902EF7">
              <w:t>по</w:t>
            </w:r>
            <w:r w:rsidRPr="00902EF7">
              <w:rPr>
                <w:lang w:val="en-US"/>
              </w:rPr>
              <w:t xml:space="preserve"> </w:t>
            </w:r>
            <w:r w:rsidRPr="00902EF7">
              <w:t>программе</w:t>
            </w:r>
            <w:r w:rsidRPr="00902EF7">
              <w:rPr>
                <w:lang w:val="en-US"/>
              </w:rPr>
              <w:t xml:space="preserve"> Auiodesk Education Community (Autodesk Education Team).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>AppWave Enterprise License Center C</w:t>
            </w:r>
            <w:r w:rsidRPr="00902EF7">
              <w:t>ублицензионный</w:t>
            </w:r>
            <w:r w:rsidRPr="00902EF7">
              <w:rPr>
                <w:lang w:val="en-US"/>
              </w:rPr>
              <w:t xml:space="preserve"> </w:t>
            </w:r>
            <w:r w:rsidRPr="00902EF7">
              <w:t>договор</w:t>
            </w:r>
            <w:r w:rsidRPr="00902EF7">
              <w:rPr>
                <w:lang w:val="en-US"/>
              </w:rPr>
              <w:t xml:space="preserve"> №Tr000019973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23.04.2015 (</w:t>
            </w:r>
            <w:r w:rsidRPr="00902EF7">
              <w:t>ЗАО</w:t>
            </w:r>
            <w:r w:rsidRPr="00902EF7">
              <w:rPr>
                <w:lang w:val="en-US"/>
              </w:rPr>
              <w:t xml:space="preserve"> </w:t>
            </w:r>
            <w:r w:rsidRPr="00902EF7">
              <w:t>СофтЛайн</w:t>
            </w:r>
            <w:r w:rsidRPr="00902EF7">
              <w:rPr>
                <w:lang w:val="en-US"/>
              </w:rPr>
              <w:t xml:space="preserve"> </w:t>
            </w:r>
            <w:r w:rsidRPr="00902EF7">
              <w:t>Трейд</w:t>
            </w:r>
            <w:r w:rsidRPr="00902EF7">
              <w:rPr>
                <w:lang w:val="en-US"/>
              </w:rPr>
              <w:t>).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2008 R2 Standart - Microsoft Open License № 46794243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19.04.2010 2 </w:t>
            </w:r>
            <w:r w:rsidRPr="00902EF7">
              <w:t>шт</w:t>
            </w:r>
            <w:r w:rsidRPr="00902EF7">
              <w:rPr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color w:val="FF0000"/>
                <w:lang w:val="en-US"/>
              </w:rPr>
            </w:pPr>
            <w:r w:rsidRPr="00902EF7">
              <w:rPr>
                <w:lang w:val="en-US"/>
              </w:rPr>
              <w:t xml:space="preserve">Traffic inspector Special Unlimited. </w:t>
            </w:r>
            <w:r w:rsidRPr="00902EF7">
              <w:t>Лицензионный</w:t>
            </w:r>
            <w:r w:rsidRPr="00902EF7">
              <w:rPr>
                <w:lang w:val="en-US"/>
              </w:rPr>
              <w:t xml:space="preserve"> </w:t>
            </w:r>
            <w:r w:rsidRPr="00902EF7">
              <w:t>договор</w:t>
            </w:r>
            <w:r w:rsidRPr="00902EF7">
              <w:rPr>
                <w:lang w:val="en-US"/>
              </w:rPr>
              <w:t xml:space="preserve"> №649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23.09.2019 – 1</w:t>
            </w:r>
            <w:r w:rsidRPr="00902EF7">
              <w:t>шт</w:t>
            </w:r>
            <w:r w:rsidRPr="00902EF7">
              <w:rPr>
                <w:lang w:val="en-US"/>
              </w:rPr>
              <w:t>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color w:val="FF0000"/>
              </w:rPr>
            </w:pPr>
            <w:r w:rsidRPr="00902EF7">
              <w:t xml:space="preserve">Система зашиты Эшэлон </w:t>
            </w:r>
            <w:r w:rsidRPr="00902EF7">
              <w:rPr>
                <w:lang w:val="en-US"/>
              </w:rPr>
              <w:t>II</w:t>
            </w:r>
            <w:r w:rsidRPr="00902EF7">
              <w:t xml:space="preserve"> “Кредо-диалог” Акт № 123 от 01.11.2018, . Сертификат от 24.08.2018. – 1 шт.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color w:val="FF0000"/>
              </w:rPr>
            </w:pPr>
            <w:r w:rsidRPr="00902EF7">
              <w:t>Система утпавления хранилищем документов “Кредо-диалог” Акт № 123 от 01.11.2018, . Сертификат от 24.08.2018. – 1 шт</w:t>
            </w:r>
          </w:p>
          <w:p w:rsidR="00B328A8" w:rsidRPr="00902EF7" w:rsidRDefault="00B328A8" w:rsidP="00BB03F9">
            <w:pPr>
              <w:pStyle w:val="a3"/>
              <w:numPr>
                <w:ilvl w:val="0"/>
                <w:numId w:val="37"/>
              </w:numPr>
              <w:ind w:left="375" w:hanging="425"/>
              <w:rPr>
                <w:color w:val="FF0000"/>
              </w:rPr>
            </w:pPr>
            <w:r w:rsidRPr="00902EF7">
              <w:t>Центр управления ПО Кредо Акт № 123 от 01.11.2018, . Сертификат от 24.08.2018. 1 шт.</w:t>
            </w:r>
          </w:p>
        </w:tc>
      </w:tr>
    </w:tbl>
    <w:p w:rsidR="00361374" w:rsidRDefault="00361374" w:rsidP="00FA39F9">
      <w:pPr>
        <w:ind w:left="1276" w:hanging="1276"/>
        <w:jc w:val="both"/>
        <w:rPr>
          <w:bCs/>
        </w:rPr>
      </w:pPr>
    </w:p>
    <w:p w:rsidR="00B328A8" w:rsidRDefault="00B328A8" w:rsidP="00FA39F9">
      <w:pPr>
        <w:ind w:left="1276" w:hanging="1276"/>
        <w:jc w:val="both"/>
        <w:rPr>
          <w:bCs/>
        </w:rPr>
      </w:pPr>
    </w:p>
    <w:p w:rsidR="00B328A8" w:rsidRDefault="00B328A8" w:rsidP="00FA39F9">
      <w:pPr>
        <w:ind w:left="1276" w:hanging="1276"/>
        <w:jc w:val="both"/>
        <w:rPr>
          <w:bCs/>
        </w:rPr>
      </w:pPr>
    </w:p>
    <w:sectPr w:rsidR="00B328A8" w:rsidSect="00444E08">
      <w:footerReference w:type="default" r:id="rId48"/>
      <w:pgSz w:w="11906" w:h="16838" w:code="9"/>
      <w:pgMar w:top="1134" w:right="4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795" w:rsidRDefault="00105795" w:rsidP="00D94EE6">
      <w:r>
        <w:separator/>
      </w:r>
    </w:p>
  </w:endnote>
  <w:endnote w:type="continuationSeparator" w:id="0">
    <w:p w:rsidR="00105795" w:rsidRDefault="00105795" w:rsidP="00D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F77" w:rsidRPr="00FA39F9" w:rsidRDefault="008B5F77" w:rsidP="00D94EE6">
    <w:pPr>
      <w:pStyle w:val="aa"/>
      <w:jc w:val="center"/>
      <w:rPr>
        <w:sz w:val="20"/>
        <w:szCs w:val="20"/>
      </w:rPr>
    </w:pPr>
    <w:r w:rsidRPr="00FA39F9">
      <w:rPr>
        <w:sz w:val="20"/>
        <w:szCs w:val="20"/>
      </w:rPr>
      <w:fldChar w:fldCharType="begin"/>
    </w:r>
    <w:r w:rsidRPr="00FA39F9">
      <w:rPr>
        <w:sz w:val="20"/>
        <w:szCs w:val="20"/>
      </w:rPr>
      <w:instrText xml:space="preserve"> PAGE   \* MERGEFORMAT </w:instrText>
    </w:r>
    <w:r w:rsidRPr="00FA39F9">
      <w:rPr>
        <w:sz w:val="20"/>
        <w:szCs w:val="20"/>
      </w:rPr>
      <w:fldChar w:fldCharType="separate"/>
    </w:r>
    <w:r w:rsidR="0092638C">
      <w:rPr>
        <w:noProof/>
        <w:sz w:val="20"/>
        <w:szCs w:val="20"/>
      </w:rPr>
      <w:t>2</w:t>
    </w:r>
    <w:r w:rsidRPr="00FA39F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795" w:rsidRDefault="00105795" w:rsidP="00D94EE6">
      <w:r>
        <w:separator/>
      </w:r>
    </w:p>
  </w:footnote>
  <w:footnote w:type="continuationSeparator" w:id="0">
    <w:p w:rsidR="00105795" w:rsidRDefault="00105795" w:rsidP="00D9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E4F64FDA"/>
    <w:name w:val="WWNum26"/>
    <w:lvl w:ilvl="0">
      <w:start w:val="1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B6B"/>
    <w:multiLevelType w:val="hybridMultilevel"/>
    <w:tmpl w:val="492E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CAE"/>
    <w:multiLevelType w:val="hybridMultilevel"/>
    <w:tmpl w:val="69206624"/>
    <w:lvl w:ilvl="0" w:tplc="09CC5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A44"/>
    <w:multiLevelType w:val="hybridMultilevel"/>
    <w:tmpl w:val="FB187346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 w15:restartNumberingAfterBreak="0">
    <w:nsid w:val="217411D9"/>
    <w:multiLevelType w:val="hybridMultilevel"/>
    <w:tmpl w:val="BA68C76E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7544"/>
    <w:multiLevelType w:val="hybridMultilevel"/>
    <w:tmpl w:val="E62E1124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49AB"/>
    <w:multiLevelType w:val="multilevel"/>
    <w:tmpl w:val="E2267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96" w:hanging="1800"/>
      </w:pPr>
      <w:rPr>
        <w:rFonts w:hint="default"/>
      </w:rPr>
    </w:lvl>
  </w:abstractNum>
  <w:abstractNum w:abstractNumId="11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389"/>
    <w:multiLevelType w:val="hybridMultilevel"/>
    <w:tmpl w:val="4D264106"/>
    <w:lvl w:ilvl="0" w:tplc="5B5C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91814"/>
    <w:multiLevelType w:val="multilevel"/>
    <w:tmpl w:val="F1A6F5C6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3" w:hanging="1800"/>
      </w:pPr>
      <w:rPr>
        <w:rFonts w:hint="default"/>
      </w:rPr>
    </w:lvl>
  </w:abstractNum>
  <w:abstractNum w:abstractNumId="15" w15:restartNumberingAfterBreak="0">
    <w:nsid w:val="3F7F21D8"/>
    <w:multiLevelType w:val="hybridMultilevel"/>
    <w:tmpl w:val="25BE532C"/>
    <w:lvl w:ilvl="0" w:tplc="5B5C446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6" w15:restartNumberingAfterBreak="0">
    <w:nsid w:val="3FD74D47"/>
    <w:multiLevelType w:val="hybridMultilevel"/>
    <w:tmpl w:val="CC184092"/>
    <w:lvl w:ilvl="0" w:tplc="2F0C5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43F6055C"/>
    <w:multiLevelType w:val="hybridMultilevel"/>
    <w:tmpl w:val="99083BE6"/>
    <w:lvl w:ilvl="0" w:tplc="6922A9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2D4"/>
    <w:multiLevelType w:val="hybridMultilevel"/>
    <w:tmpl w:val="9A2627CA"/>
    <w:lvl w:ilvl="0" w:tplc="BDB699AC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73F6"/>
    <w:multiLevelType w:val="hybridMultilevel"/>
    <w:tmpl w:val="DF80E898"/>
    <w:lvl w:ilvl="0" w:tplc="B62A07B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F1C32FD"/>
    <w:multiLevelType w:val="hybridMultilevel"/>
    <w:tmpl w:val="950EE060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347BC"/>
    <w:multiLevelType w:val="hybridMultilevel"/>
    <w:tmpl w:val="77DEE50A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D206A"/>
    <w:multiLevelType w:val="hybridMultilevel"/>
    <w:tmpl w:val="7C0A1B18"/>
    <w:lvl w:ilvl="0" w:tplc="3044F87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1C2E"/>
    <w:multiLevelType w:val="hybridMultilevel"/>
    <w:tmpl w:val="B504E18E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712783E"/>
    <w:multiLevelType w:val="hybridMultilevel"/>
    <w:tmpl w:val="252A2B52"/>
    <w:lvl w:ilvl="0" w:tplc="63EA9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B53E0"/>
    <w:multiLevelType w:val="hybridMultilevel"/>
    <w:tmpl w:val="16D0762E"/>
    <w:lvl w:ilvl="0" w:tplc="63EA9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1B6602"/>
    <w:multiLevelType w:val="hybridMultilevel"/>
    <w:tmpl w:val="53DE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9745A"/>
    <w:multiLevelType w:val="hybridMultilevel"/>
    <w:tmpl w:val="F7E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A1E57"/>
    <w:multiLevelType w:val="hybridMultilevel"/>
    <w:tmpl w:val="F7E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2A4"/>
    <w:multiLevelType w:val="hybridMultilevel"/>
    <w:tmpl w:val="1ACA0E7A"/>
    <w:lvl w:ilvl="0" w:tplc="E9E0C53E">
      <w:start w:val="1"/>
      <w:numFmt w:val="decimal"/>
      <w:pStyle w:val="10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B031BE"/>
    <w:multiLevelType w:val="hybridMultilevel"/>
    <w:tmpl w:val="44A86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CA16A5"/>
    <w:multiLevelType w:val="hybridMultilevel"/>
    <w:tmpl w:val="DACE9FDA"/>
    <w:lvl w:ilvl="0" w:tplc="5B5C446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9" w15:restartNumberingAfterBreak="0">
    <w:nsid w:val="7C57561A"/>
    <w:multiLevelType w:val="hybridMultilevel"/>
    <w:tmpl w:val="D688D884"/>
    <w:lvl w:ilvl="0" w:tplc="B62A07B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6C6333"/>
    <w:multiLevelType w:val="hybridMultilevel"/>
    <w:tmpl w:val="B540F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9"/>
  </w:num>
  <w:num w:numId="5">
    <w:abstractNumId w:val="26"/>
  </w:num>
  <w:num w:numId="6">
    <w:abstractNumId w:val="30"/>
  </w:num>
  <w:num w:numId="7">
    <w:abstractNumId w:val="17"/>
  </w:num>
  <w:num w:numId="8">
    <w:abstractNumId w:val="28"/>
  </w:num>
  <w:num w:numId="9">
    <w:abstractNumId w:val="18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36"/>
  </w:num>
  <w:num w:numId="15">
    <w:abstractNumId w:val="24"/>
  </w:num>
  <w:num w:numId="16">
    <w:abstractNumId w:val="39"/>
  </w:num>
  <w:num w:numId="17">
    <w:abstractNumId w:val="35"/>
  </w:num>
  <w:num w:numId="18">
    <w:abstractNumId w:val="22"/>
  </w:num>
  <w:num w:numId="19">
    <w:abstractNumId w:val="23"/>
  </w:num>
  <w:num w:numId="20">
    <w:abstractNumId w:val="34"/>
  </w:num>
  <w:num w:numId="21">
    <w:abstractNumId w:val="37"/>
  </w:num>
  <w:num w:numId="22">
    <w:abstractNumId w:val="40"/>
  </w:num>
  <w:num w:numId="23">
    <w:abstractNumId w:val="10"/>
  </w:num>
  <w:num w:numId="24">
    <w:abstractNumId w:val="16"/>
  </w:num>
  <w:num w:numId="25">
    <w:abstractNumId w:val="31"/>
  </w:num>
  <w:num w:numId="26">
    <w:abstractNumId w:val="32"/>
  </w:num>
  <w:num w:numId="27">
    <w:abstractNumId w:val="33"/>
  </w:num>
  <w:num w:numId="28">
    <w:abstractNumId w:val="3"/>
  </w:num>
  <w:num w:numId="29">
    <w:abstractNumId w:val="4"/>
  </w:num>
  <w:num w:numId="30">
    <w:abstractNumId w:val="6"/>
  </w:num>
  <w:num w:numId="31">
    <w:abstractNumId w:val="7"/>
  </w:num>
  <w:num w:numId="32">
    <w:abstractNumId w:val="13"/>
  </w:num>
  <w:num w:numId="33">
    <w:abstractNumId w:val="20"/>
  </w:num>
  <w:num w:numId="34">
    <w:abstractNumId w:val="27"/>
  </w:num>
  <w:num w:numId="35">
    <w:abstractNumId w:val="2"/>
  </w:num>
  <w:num w:numId="36">
    <w:abstractNumId w:val="11"/>
  </w:num>
  <w:num w:numId="37">
    <w:abstractNumId w:val="19"/>
  </w:num>
  <w:num w:numId="38">
    <w:abstractNumId w:val="38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E0"/>
    <w:rsid w:val="0000505C"/>
    <w:rsid w:val="00007A76"/>
    <w:rsid w:val="00010D88"/>
    <w:rsid w:val="000127C8"/>
    <w:rsid w:val="00013B5F"/>
    <w:rsid w:val="00014207"/>
    <w:rsid w:val="00016803"/>
    <w:rsid w:val="00017D23"/>
    <w:rsid w:val="00017DE6"/>
    <w:rsid w:val="00023F1E"/>
    <w:rsid w:val="00024B4A"/>
    <w:rsid w:val="00024FB9"/>
    <w:rsid w:val="00026733"/>
    <w:rsid w:val="00026F6F"/>
    <w:rsid w:val="000278C3"/>
    <w:rsid w:val="00035F20"/>
    <w:rsid w:val="000379E3"/>
    <w:rsid w:val="00042031"/>
    <w:rsid w:val="00043419"/>
    <w:rsid w:val="000478A8"/>
    <w:rsid w:val="0005007B"/>
    <w:rsid w:val="00054029"/>
    <w:rsid w:val="00054FFF"/>
    <w:rsid w:val="00056CDA"/>
    <w:rsid w:val="00056F58"/>
    <w:rsid w:val="00057C8E"/>
    <w:rsid w:val="00061FE5"/>
    <w:rsid w:val="00063479"/>
    <w:rsid w:val="0006694A"/>
    <w:rsid w:val="000672AC"/>
    <w:rsid w:val="000707BE"/>
    <w:rsid w:val="00070EC4"/>
    <w:rsid w:val="00072493"/>
    <w:rsid w:val="000739DC"/>
    <w:rsid w:val="00075EA6"/>
    <w:rsid w:val="0007796C"/>
    <w:rsid w:val="0008388E"/>
    <w:rsid w:val="0008709B"/>
    <w:rsid w:val="00093254"/>
    <w:rsid w:val="00096FCB"/>
    <w:rsid w:val="00097846"/>
    <w:rsid w:val="000A098B"/>
    <w:rsid w:val="000A44EB"/>
    <w:rsid w:val="000A73F0"/>
    <w:rsid w:val="000B008C"/>
    <w:rsid w:val="000B2B2E"/>
    <w:rsid w:val="000B636D"/>
    <w:rsid w:val="000B6633"/>
    <w:rsid w:val="000B7CC0"/>
    <w:rsid w:val="000C1E99"/>
    <w:rsid w:val="000C746C"/>
    <w:rsid w:val="000D5C73"/>
    <w:rsid w:val="000D64DF"/>
    <w:rsid w:val="000E08B6"/>
    <w:rsid w:val="000E6DDD"/>
    <w:rsid w:val="000F0BBA"/>
    <w:rsid w:val="000F0DB2"/>
    <w:rsid w:val="000F14D8"/>
    <w:rsid w:val="000F353D"/>
    <w:rsid w:val="000F4C9D"/>
    <w:rsid w:val="000F4D20"/>
    <w:rsid w:val="000F5493"/>
    <w:rsid w:val="000F57A9"/>
    <w:rsid w:val="00101190"/>
    <w:rsid w:val="00105795"/>
    <w:rsid w:val="00105E6B"/>
    <w:rsid w:val="001061EF"/>
    <w:rsid w:val="00111498"/>
    <w:rsid w:val="00114AE4"/>
    <w:rsid w:val="00115276"/>
    <w:rsid w:val="00117387"/>
    <w:rsid w:val="001177E7"/>
    <w:rsid w:val="00121297"/>
    <w:rsid w:val="00124162"/>
    <w:rsid w:val="001248DC"/>
    <w:rsid w:val="00127F38"/>
    <w:rsid w:val="00130743"/>
    <w:rsid w:val="0013204A"/>
    <w:rsid w:val="00136416"/>
    <w:rsid w:val="00144FB5"/>
    <w:rsid w:val="001459C3"/>
    <w:rsid w:val="001460F0"/>
    <w:rsid w:val="00151203"/>
    <w:rsid w:val="00152C18"/>
    <w:rsid w:val="00153730"/>
    <w:rsid w:val="00153F8E"/>
    <w:rsid w:val="00155D7F"/>
    <w:rsid w:val="0016081F"/>
    <w:rsid w:val="001639FF"/>
    <w:rsid w:val="00166078"/>
    <w:rsid w:val="001673C6"/>
    <w:rsid w:val="00172E15"/>
    <w:rsid w:val="001744DF"/>
    <w:rsid w:val="00176E83"/>
    <w:rsid w:val="001801AE"/>
    <w:rsid w:val="00180AB0"/>
    <w:rsid w:val="001829C1"/>
    <w:rsid w:val="00182B45"/>
    <w:rsid w:val="00183EEF"/>
    <w:rsid w:val="00186378"/>
    <w:rsid w:val="00190028"/>
    <w:rsid w:val="00193D14"/>
    <w:rsid w:val="00193F3D"/>
    <w:rsid w:val="00197019"/>
    <w:rsid w:val="0019750A"/>
    <w:rsid w:val="00197976"/>
    <w:rsid w:val="00197E73"/>
    <w:rsid w:val="001A00E9"/>
    <w:rsid w:val="001A0F24"/>
    <w:rsid w:val="001A2979"/>
    <w:rsid w:val="001A4DE2"/>
    <w:rsid w:val="001A667E"/>
    <w:rsid w:val="001B51D2"/>
    <w:rsid w:val="001B56DA"/>
    <w:rsid w:val="001B7FAC"/>
    <w:rsid w:val="001C5227"/>
    <w:rsid w:val="001C5992"/>
    <w:rsid w:val="001C64A2"/>
    <w:rsid w:val="001C7E21"/>
    <w:rsid w:val="001D06E5"/>
    <w:rsid w:val="001D5F2E"/>
    <w:rsid w:val="001D653E"/>
    <w:rsid w:val="001E1E3B"/>
    <w:rsid w:val="001E1F61"/>
    <w:rsid w:val="001E2243"/>
    <w:rsid w:val="001E34FE"/>
    <w:rsid w:val="001E3A2C"/>
    <w:rsid w:val="001E4FCA"/>
    <w:rsid w:val="001E5D0C"/>
    <w:rsid w:val="001E7107"/>
    <w:rsid w:val="001F0C70"/>
    <w:rsid w:val="001F2221"/>
    <w:rsid w:val="001F354F"/>
    <w:rsid w:val="001F445D"/>
    <w:rsid w:val="001F5748"/>
    <w:rsid w:val="001F6106"/>
    <w:rsid w:val="001F74D8"/>
    <w:rsid w:val="002013CE"/>
    <w:rsid w:val="00201675"/>
    <w:rsid w:val="00204A7E"/>
    <w:rsid w:val="00204B10"/>
    <w:rsid w:val="00204D62"/>
    <w:rsid w:val="00205542"/>
    <w:rsid w:val="00205A6F"/>
    <w:rsid w:val="00213DE6"/>
    <w:rsid w:val="002172CC"/>
    <w:rsid w:val="00217ACD"/>
    <w:rsid w:val="00221458"/>
    <w:rsid w:val="00223382"/>
    <w:rsid w:val="00224D76"/>
    <w:rsid w:val="00226574"/>
    <w:rsid w:val="00226E5B"/>
    <w:rsid w:val="002272F0"/>
    <w:rsid w:val="00227EEC"/>
    <w:rsid w:val="002304A9"/>
    <w:rsid w:val="00233D0F"/>
    <w:rsid w:val="002367DC"/>
    <w:rsid w:val="00236DE0"/>
    <w:rsid w:val="002411A6"/>
    <w:rsid w:val="002445B8"/>
    <w:rsid w:val="00245EC6"/>
    <w:rsid w:val="00246D65"/>
    <w:rsid w:val="002479E0"/>
    <w:rsid w:val="002506E2"/>
    <w:rsid w:val="002508B1"/>
    <w:rsid w:val="00251823"/>
    <w:rsid w:val="00260B11"/>
    <w:rsid w:val="00260F3C"/>
    <w:rsid w:val="0026119E"/>
    <w:rsid w:val="0026153C"/>
    <w:rsid w:val="00261A78"/>
    <w:rsid w:val="002626FC"/>
    <w:rsid w:val="002640F1"/>
    <w:rsid w:val="00265850"/>
    <w:rsid w:val="00267E72"/>
    <w:rsid w:val="00274830"/>
    <w:rsid w:val="00275201"/>
    <w:rsid w:val="0027691D"/>
    <w:rsid w:val="00290930"/>
    <w:rsid w:val="00291C99"/>
    <w:rsid w:val="00292C2C"/>
    <w:rsid w:val="00295FFD"/>
    <w:rsid w:val="00297D1D"/>
    <w:rsid w:val="002A00CC"/>
    <w:rsid w:val="002A24EB"/>
    <w:rsid w:val="002A3728"/>
    <w:rsid w:val="002A41B7"/>
    <w:rsid w:val="002B430F"/>
    <w:rsid w:val="002B54CE"/>
    <w:rsid w:val="002B59EC"/>
    <w:rsid w:val="002B59FE"/>
    <w:rsid w:val="002C4793"/>
    <w:rsid w:val="002C574A"/>
    <w:rsid w:val="002D1890"/>
    <w:rsid w:val="002D42A8"/>
    <w:rsid w:val="002D4634"/>
    <w:rsid w:val="002D603D"/>
    <w:rsid w:val="002E13CE"/>
    <w:rsid w:val="002E44BF"/>
    <w:rsid w:val="002E5E26"/>
    <w:rsid w:val="002F0C86"/>
    <w:rsid w:val="002F2E8D"/>
    <w:rsid w:val="002F4B1F"/>
    <w:rsid w:val="002F4EEF"/>
    <w:rsid w:val="00301A6F"/>
    <w:rsid w:val="00311A3E"/>
    <w:rsid w:val="003132E3"/>
    <w:rsid w:val="003177A5"/>
    <w:rsid w:val="0032131F"/>
    <w:rsid w:val="00322A11"/>
    <w:rsid w:val="00324D87"/>
    <w:rsid w:val="00326581"/>
    <w:rsid w:val="003273AD"/>
    <w:rsid w:val="003279EC"/>
    <w:rsid w:val="003301B4"/>
    <w:rsid w:val="0033198A"/>
    <w:rsid w:val="00332AA8"/>
    <w:rsid w:val="00336CCC"/>
    <w:rsid w:val="00337E29"/>
    <w:rsid w:val="0034086F"/>
    <w:rsid w:val="0034116F"/>
    <w:rsid w:val="003418EB"/>
    <w:rsid w:val="003423D1"/>
    <w:rsid w:val="00343AAB"/>
    <w:rsid w:val="00344011"/>
    <w:rsid w:val="003445EF"/>
    <w:rsid w:val="003446AF"/>
    <w:rsid w:val="0034559E"/>
    <w:rsid w:val="0035270A"/>
    <w:rsid w:val="003573E2"/>
    <w:rsid w:val="00357738"/>
    <w:rsid w:val="00361188"/>
    <w:rsid w:val="00361374"/>
    <w:rsid w:val="00367BDD"/>
    <w:rsid w:val="00372548"/>
    <w:rsid w:val="003725D8"/>
    <w:rsid w:val="00375DF4"/>
    <w:rsid w:val="0037644D"/>
    <w:rsid w:val="00386456"/>
    <w:rsid w:val="00390585"/>
    <w:rsid w:val="00390606"/>
    <w:rsid w:val="00391739"/>
    <w:rsid w:val="0039207E"/>
    <w:rsid w:val="0039326C"/>
    <w:rsid w:val="003936CA"/>
    <w:rsid w:val="003947B2"/>
    <w:rsid w:val="003A45FE"/>
    <w:rsid w:val="003A4609"/>
    <w:rsid w:val="003B083E"/>
    <w:rsid w:val="003B3234"/>
    <w:rsid w:val="003B3D24"/>
    <w:rsid w:val="003B76C5"/>
    <w:rsid w:val="003C1CB6"/>
    <w:rsid w:val="003C552D"/>
    <w:rsid w:val="003C5805"/>
    <w:rsid w:val="003D23B5"/>
    <w:rsid w:val="003D26AB"/>
    <w:rsid w:val="003D33FA"/>
    <w:rsid w:val="003D47BA"/>
    <w:rsid w:val="003E6295"/>
    <w:rsid w:val="003E733B"/>
    <w:rsid w:val="003E7462"/>
    <w:rsid w:val="003F16C7"/>
    <w:rsid w:val="003F458C"/>
    <w:rsid w:val="003F5EB3"/>
    <w:rsid w:val="003F6057"/>
    <w:rsid w:val="003F78C8"/>
    <w:rsid w:val="003F7B2F"/>
    <w:rsid w:val="0040269D"/>
    <w:rsid w:val="00407DD3"/>
    <w:rsid w:val="00410C79"/>
    <w:rsid w:val="004117AB"/>
    <w:rsid w:val="004134C7"/>
    <w:rsid w:val="00414378"/>
    <w:rsid w:val="00416DFD"/>
    <w:rsid w:val="00421F3A"/>
    <w:rsid w:val="00422E1D"/>
    <w:rsid w:val="00425211"/>
    <w:rsid w:val="00427D6F"/>
    <w:rsid w:val="0043104A"/>
    <w:rsid w:val="0043259A"/>
    <w:rsid w:val="004329C1"/>
    <w:rsid w:val="004407CC"/>
    <w:rsid w:val="004408C8"/>
    <w:rsid w:val="004413C8"/>
    <w:rsid w:val="00442144"/>
    <w:rsid w:val="00444E08"/>
    <w:rsid w:val="00445CDF"/>
    <w:rsid w:val="00446094"/>
    <w:rsid w:val="00446199"/>
    <w:rsid w:val="0044791D"/>
    <w:rsid w:val="004553CF"/>
    <w:rsid w:val="004604BF"/>
    <w:rsid w:val="00460B80"/>
    <w:rsid w:val="004637E2"/>
    <w:rsid w:val="004660B2"/>
    <w:rsid w:val="0046654E"/>
    <w:rsid w:val="00471286"/>
    <w:rsid w:val="0047187E"/>
    <w:rsid w:val="00471E64"/>
    <w:rsid w:val="0047291A"/>
    <w:rsid w:val="004733FD"/>
    <w:rsid w:val="00473AC4"/>
    <w:rsid w:val="0047638C"/>
    <w:rsid w:val="004768EF"/>
    <w:rsid w:val="00483DCD"/>
    <w:rsid w:val="00486A96"/>
    <w:rsid w:val="0049007C"/>
    <w:rsid w:val="00490C41"/>
    <w:rsid w:val="00493953"/>
    <w:rsid w:val="004964AB"/>
    <w:rsid w:val="004973F8"/>
    <w:rsid w:val="004A7281"/>
    <w:rsid w:val="004A79A1"/>
    <w:rsid w:val="004B2C0C"/>
    <w:rsid w:val="004B4A0C"/>
    <w:rsid w:val="004B580E"/>
    <w:rsid w:val="004B5A9A"/>
    <w:rsid w:val="004B5EA3"/>
    <w:rsid w:val="004B769A"/>
    <w:rsid w:val="004B76E9"/>
    <w:rsid w:val="004C0595"/>
    <w:rsid w:val="004C05A7"/>
    <w:rsid w:val="004C0D95"/>
    <w:rsid w:val="004C22F1"/>
    <w:rsid w:val="004C25AF"/>
    <w:rsid w:val="004C60CA"/>
    <w:rsid w:val="004D1EC2"/>
    <w:rsid w:val="004D213E"/>
    <w:rsid w:val="004D77ED"/>
    <w:rsid w:val="004D7A47"/>
    <w:rsid w:val="004E211B"/>
    <w:rsid w:val="004E3F1E"/>
    <w:rsid w:val="004F0E19"/>
    <w:rsid w:val="004F11C5"/>
    <w:rsid w:val="004F2C03"/>
    <w:rsid w:val="004F49C0"/>
    <w:rsid w:val="004F4C1E"/>
    <w:rsid w:val="004F5E62"/>
    <w:rsid w:val="004F6F3F"/>
    <w:rsid w:val="004F7A07"/>
    <w:rsid w:val="005014A4"/>
    <w:rsid w:val="00502100"/>
    <w:rsid w:val="00502961"/>
    <w:rsid w:val="005032A9"/>
    <w:rsid w:val="00503F11"/>
    <w:rsid w:val="00505B0A"/>
    <w:rsid w:val="0050667E"/>
    <w:rsid w:val="005138F6"/>
    <w:rsid w:val="00515A36"/>
    <w:rsid w:val="00516D31"/>
    <w:rsid w:val="00517329"/>
    <w:rsid w:val="00521ED6"/>
    <w:rsid w:val="0052347D"/>
    <w:rsid w:val="00526D2B"/>
    <w:rsid w:val="005312F4"/>
    <w:rsid w:val="005328F0"/>
    <w:rsid w:val="00536136"/>
    <w:rsid w:val="00537193"/>
    <w:rsid w:val="00540D5A"/>
    <w:rsid w:val="0054130D"/>
    <w:rsid w:val="00542B6F"/>
    <w:rsid w:val="00550926"/>
    <w:rsid w:val="00551EE6"/>
    <w:rsid w:val="00557F8B"/>
    <w:rsid w:val="00561C50"/>
    <w:rsid w:val="00561C96"/>
    <w:rsid w:val="00563BAD"/>
    <w:rsid w:val="0056507B"/>
    <w:rsid w:val="005650A5"/>
    <w:rsid w:val="005656CF"/>
    <w:rsid w:val="00565E02"/>
    <w:rsid w:val="00567798"/>
    <w:rsid w:val="005705FD"/>
    <w:rsid w:val="005759EC"/>
    <w:rsid w:val="00582909"/>
    <w:rsid w:val="00585A0A"/>
    <w:rsid w:val="00585EDA"/>
    <w:rsid w:val="00590340"/>
    <w:rsid w:val="00592F0C"/>
    <w:rsid w:val="005948D0"/>
    <w:rsid w:val="00596FA2"/>
    <w:rsid w:val="005A02A3"/>
    <w:rsid w:val="005A44AF"/>
    <w:rsid w:val="005A5605"/>
    <w:rsid w:val="005B2D15"/>
    <w:rsid w:val="005B5DA6"/>
    <w:rsid w:val="005B637E"/>
    <w:rsid w:val="005C1750"/>
    <w:rsid w:val="005C1A5B"/>
    <w:rsid w:val="005C1E14"/>
    <w:rsid w:val="005C2085"/>
    <w:rsid w:val="005C258B"/>
    <w:rsid w:val="005C5BEF"/>
    <w:rsid w:val="005C5CD0"/>
    <w:rsid w:val="005C77ED"/>
    <w:rsid w:val="005D215D"/>
    <w:rsid w:val="005D2C95"/>
    <w:rsid w:val="005E09DD"/>
    <w:rsid w:val="005E1AD1"/>
    <w:rsid w:val="005E218B"/>
    <w:rsid w:val="005E2295"/>
    <w:rsid w:val="005E4F13"/>
    <w:rsid w:val="005E55AF"/>
    <w:rsid w:val="005E6D7E"/>
    <w:rsid w:val="005E6F25"/>
    <w:rsid w:val="005F4DAB"/>
    <w:rsid w:val="00602860"/>
    <w:rsid w:val="006038EC"/>
    <w:rsid w:val="0060421F"/>
    <w:rsid w:val="00604FF4"/>
    <w:rsid w:val="00607379"/>
    <w:rsid w:val="00610118"/>
    <w:rsid w:val="00614E47"/>
    <w:rsid w:val="00614F13"/>
    <w:rsid w:val="00617E50"/>
    <w:rsid w:val="0062035B"/>
    <w:rsid w:val="006203D1"/>
    <w:rsid w:val="00622204"/>
    <w:rsid w:val="00623952"/>
    <w:rsid w:val="00624E43"/>
    <w:rsid w:val="00625000"/>
    <w:rsid w:val="00632F02"/>
    <w:rsid w:val="00635916"/>
    <w:rsid w:val="006367ED"/>
    <w:rsid w:val="00637744"/>
    <w:rsid w:val="00642A38"/>
    <w:rsid w:val="006431B0"/>
    <w:rsid w:val="00644B96"/>
    <w:rsid w:val="00645BD5"/>
    <w:rsid w:val="00651B92"/>
    <w:rsid w:val="00653297"/>
    <w:rsid w:val="00657B46"/>
    <w:rsid w:val="00660247"/>
    <w:rsid w:val="006679B8"/>
    <w:rsid w:val="00670146"/>
    <w:rsid w:val="006710E6"/>
    <w:rsid w:val="00674E81"/>
    <w:rsid w:val="0067501E"/>
    <w:rsid w:val="00676892"/>
    <w:rsid w:val="00676D09"/>
    <w:rsid w:val="006804AC"/>
    <w:rsid w:val="00682067"/>
    <w:rsid w:val="0068409C"/>
    <w:rsid w:val="006847D8"/>
    <w:rsid w:val="00684C9C"/>
    <w:rsid w:val="006876A3"/>
    <w:rsid w:val="00687E69"/>
    <w:rsid w:val="00692DB2"/>
    <w:rsid w:val="00694D81"/>
    <w:rsid w:val="006962FE"/>
    <w:rsid w:val="006A120A"/>
    <w:rsid w:val="006A1D4A"/>
    <w:rsid w:val="006A2523"/>
    <w:rsid w:val="006A3791"/>
    <w:rsid w:val="006A6AC6"/>
    <w:rsid w:val="006A7DC2"/>
    <w:rsid w:val="006B23E5"/>
    <w:rsid w:val="006B5042"/>
    <w:rsid w:val="006B5EDB"/>
    <w:rsid w:val="006B669D"/>
    <w:rsid w:val="006C25AF"/>
    <w:rsid w:val="006C5C68"/>
    <w:rsid w:val="006D0443"/>
    <w:rsid w:val="006D0BD1"/>
    <w:rsid w:val="006D12A3"/>
    <w:rsid w:val="006D2367"/>
    <w:rsid w:val="006D3420"/>
    <w:rsid w:val="006D6EFD"/>
    <w:rsid w:val="006E0F2B"/>
    <w:rsid w:val="006E35A5"/>
    <w:rsid w:val="006E4323"/>
    <w:rsid w:val="006E629B"/>
    <w:rsid w:val="006E6A92"/>
    <w:rsid w:val="006F247B"/>
    <w:rsid w:val="006F2C7E"/>
    <w:rsid w:val="006F40CA"/>
    <w:rsid w:val="006F6791"/>
    <w:rsid w:val="006F6BCC"/>
    <w:rsid w:val="00700E05"/>
    <w:rsid w:val="0070320D"/>
    <w:rsid w:val="00704919"/>
    <w:rsid w:val="00707389"/>
    <w:rsid w:val="00707AB2"/>
    <w:rsid w:val="007116DF"/>
    <w:rsid w:val="00714002"/>
    <w:rsid w:val="00715DF7"/>
    <w:rsid w:val="00716B6D"/>
    <w:rsid w:val="00723241"/>
    <w:rsid w:val="007232BC"/>
    <w:rsid w:val="00725CC5"/>
    <w:rsid w:val="007278A9"/>
    <w:rsid w:val="0073040A"/>
    <w:rsid w:val="007313BE"/>
    <w:rsid w:val="0073293C"/>
    <w:rsid w:val="00735237"/>
    <w:rsid w:val="0073581D"/>
    <w:rsid w:val="007358D7"/>
    <w:rsid w:val="00736A57"/>
    <w:rsid w:val="00740205"/>
    <w:rsid w:val="007402D8"/>
    <w:rsid w:val="007418CB"/>
    <w:rsid w:val="00747A19"/>
    <w:rsid w:val="007505FD"/>
    <w:rsid w:val="0075185B"/>
    <w:rsid w:val="007559F9"/>
    <w:rsid w:val="0075723F"/>
    <w:rsid w:val="00757C6C"/>
    <w:rsid w:val="00770295"/>
    <w:rsid w:val="00772997"/>
    <w:rsid w:val="00772C00"/>
    <w:rsid w:val="007770F8"/>
    <w:rsid w:val="00780A11"/>
    <w:rsid w:val="00781CF2"/>
    <w:rsid w:val="00786267"/>
    <w:rsid w:val="007901BD"/>
    <w:rsid w:val="00790ACA"/>
    <w:rsid w:val="007910A0"/>
    <w:rsid w:val="007948C0"/>
    <w:rsid w:val="007A0301"/>
    <w:rsid w:val="007A0398"/>
    <w:rsid w:val="007A416F"/>
    <w:rsid w:val="007A6851"/>
    <w:rsid w:val="007A6A75"/>
    <w:rsid w:val="007B0516"/>
    <w:rsid w:val="007B1D98"/>
    <w:rsid w:val="007B251B"/>
    <w:rsid w:val="007B2599"/>
    <w:rsid w:val="007B7D94"/>
    <w:rsid w:val="007C06B7"/>
    <w:rsid w:val="007C305B"/>
    <w:rsid w:val="007C393D"/>
    <w:rsid w:val="007C4E39"/>
    <w:rsid w:val="007C6ACE"/>
    <w:rsid w:val="007D0345"/>
    <w:rsid w:val="007D04EB"/>
    <w:rsid w:val="007D1AAA"/>
    <w:rsid w:val="007D28A5"/>
    <w:rsid w:val="007D6070"/>
    <w:rsid w:val="007E11A4"/>
    <w:rsid w:val="007E211D"/>
    <w:rsid w:val="007E3BF9"/>
    <w:rsid w:val="007E3F7E"/>
    <w:rsid w:val="007E5D36"/>
    <w:rsid w:val="007F41DE"/>
    <w:rsid w:val="007F4925"/>
    <w:rsid w:val="007F4FEA"/>
    <w:rsid w:val="007F54D6"/>
    <w:rsid w:val="008003AC"/>
    <w:rsid w:val="00803409"/>
    <w:rsid w:val="00811487"/>
    <w:rsid w:val="00811FAC"/>
    <w:rsid w:val="00814835"/>
    <w:rsid w:val="0081591A"/>
    <w:rsid w:val="0082092C"/>
    <w:rsid w:val="00823E3A"/>
    <w:rsid w:val="0082568A"/>
    <w:rsid w:val="008308B7"/>
    <w:rsid w:val="00833532"/>
    <w:rsid w:val="00834DA8"/>
    <w:rsid w:val="00836491"/>
    <w:rsid w:val="008371DC"/>
    <w:rsid w:val="00842988"/>
    <w:rsid w:val="0084457E"/>
    <w:rsid w:val="00844ACF"/>
    <w:rsid w:val="00846695"/>
    <w:rsid w:val="00852CDF"/>
    <w:rsid w:val="008566E8"/>
    <w:rsid w:val="00856A9F"/>
    <w:rsid w:val="00861887"/>
    <w:rsid w:val="00862298"/>
    <w:rsid w:val="0087022A"/>
    <w:rsid w:val="0087143A"/>
    <w:rsid w:val="008716DC"/>
    <w:rsid w:val="00874575"/>
    <w:rsid w:val="00874ADF"/>
    <w:rsid w:val="00881847"/>
    <w:rsid w:val="008844A7"/>
    <w:rsid w:val="008854D3"/>
    <w:rsid w:val="00887F4C"/>
    <w:rsid w:val="00896EB9"/>
    <w:rsid w:val="00897772"/>
    <w:rsid w:val="008A082A"/>
    <w:rsid w:val="008A2E5C"/>
    <w:rsid w:val="008A4393"/>
    <w:rsid w:val="008A4F4C"/>
    <w:rsid w:val="008A51C8"/>
    <w:rsid w:val="008A5AF5"/>
    <w:rsid w:val="008A5C67"/>
    <w:rsid w:val="008A7077"/>
    <w:rsid w:val="008B0B34"/>
    <w:rsid w:val="008B204B"/>
    <w:rsid w:val="008B2267"/>
    <w:rsid w:val="008B2631"/>
    <w:rsid w:val="008B3F1C"/>
    <w:rsid w:val="008B5F77"/>
    <w:rsid w:val="008C0BA8"/>
    <w:rsid w:val="008D0313"/>
    <w:rsid w:val="008D0A3F"/>
    <w:rsid w:val="008D0DAF"/>
    <w:rsid w:val="008D1460"/>
    <w:rsid w:val="008D5164"/>
    <w:rsid w:val="008D7623"/>
    <w:rsid w:val="008E1E21"/>
    <w:rsid w:val="008E2EAC"/>
    <w:rsid w:val="008E3884"/>
    <w:rsid w:val="008E5A59"/>
    <w:rsid w:val="008E5A84"/>
    <w:rsid w:val="008E607D"/>
    <w:rsid w:val="008F001D"/>
    <w:rsid w:val="008F145A"/>
    <w:rsid w:val="008F1505"/>
    <w:rsid w:val="008F4AB0"/>
    <w:rsid w:val="008F5607"/>
    <w:rsid w:val="008F68EE"/>
    <w:rsid w:val="008F6BC5"/>
    <w:rsid w:val="00905CAA"/>
    <w:rsid w:val="00910443"/>
    <w:rsid w:val="00911A56"/>
    <w:rsid w:val="00912406"/>
    <w:rsid w:val="00912E8D"/>
    <w:rsid w:val="00914603"/>
    <w:rsid w:val="00920D2F"/>
    <w:rsid w:val="00922CF6"/>
    <w:rsid w:val="0092516C"/>
    <w:rsid w:val="0092638C"/>
    <w:rsid w:val="00926D7A"/>
    <w:rsid w:val="00933807"/>
    <w:rsid w:val="009357BE"/>
    <w:rsid w:val="0094007F"/>
    <w:rsid w:val="00942F8D"/>
    <w:rsid w:val="009518B2"/>
    <w:rsid w:val="009534D5"/>
    <w:rsid w:val="00954EB4"/>
    <w:rsid w:val="009604A1"/>
    <w:rsid w:val="0096080B"/>
    <w:rsid w:val="00960DF3"/>
    <w:rsid w:val="00963719"/>
    <w:rsid w:val="00964582"/>
    <w:rsid w:val="00964C50"/>
    <w:rsid w:val="00966CC8"/>
    <w:rsid w:val="009670C7"/>
    <w:rsid w:val="009728C6"/>
    <w:rsid w:val="009754DD"/>
    <w:rsid w:val="00977E12"/>
    <w:rsid w:val="00982F18"/>
    <w:rsid w:val="00983DD8"/>
    <w:rsid w:val="00984B54"/>
    <w:rsid w:val="009852F7"/>
    <w:rsid w:val="00994E52"/>
    <w:rsid w:val="009A2FD2"/>
    <w:rsid w:val="009A3877"/>
    <w:rsid w:val="009A4A71"/>
    <w:rsid w:val="009A4B77"/>
    <w:rsid w:val="009A730C"/>
    <w:rsid w:val="009B277D"/>
    <w:rsid w:val="009B3D48"/>
    <w:rsid w:val="009B61E2"/>
    <w:rsid w:val="009B7475"/>
    <w:rsid w:val="009B7FDA"/>
    <w:rsid w:val="009C4ED9"/>
    <w:rsid w:val="009C5860"/>
    <w:rsid w:val="009C6066"/>
    <w:rsid w:val="009C75C3"/>
    <w:rsid w:val="009C7AB1"/>
    <w:rsid w:val="009D0090"/>
    <w:rsid w:val="009D218A"/>
    <w:rsid w:val="009D22B3"/>
    <w:rsid w:val="009D2A76"/>
    <w:rsid w:val="009D30F7"/>
    <w:rsid w:val="009D3755"/>
    <w:rsid w:val="009D3912"/>
    <w:rsid w:val="009D3E5E"/>
    <w:rsid w:val="009D3E7B"/>
    <w:rsid w:val="009D44E1"/>
    <w:rsid w:val="009D67AC"/>
    <w:rsid w:val="009E1D69"/>
    <w:rsid w:val="009E233B"/>
    <w:rsid w:val="009E28C5"/>
    <w:rsid w:val="009E3D13"/>
    <w:rsid w:val="009E3DEF"/>
    <w:rsid w:val="009F24A9"/>
    <w:rsid w:val="009F29BA"/>
    <w:rsid w:val="00A01770"/>
    <w:rsid w:val="00A04D09"/>
    <w:rsid w:val="00A05BE5"/>
    <w:rsid w:val="00A067AE"/>
    <w:rsid w:val="00A074FC"/>
    <w:rsid w:val="00A1015B"/>
    <w:rsid w:val="00A120ED"/>
    <w:rsid w:val="00A1256F"/>
    <w:rsid w:val="00A13AF7"/>
    <w:rsid w:val="00A13F51"/>
    <w:rsid w:val="00A16FD6"/>
    <w:rsid w:val="00A212F2"/>
    <w:rsid w:val="00A21BD1"/>
    <w:rsid w:val="00A22A9A"/>
    <w:rsid w:val="00A25F7D"/>
    <w:rsid w:val="00A27D03"/>
    <w:rsid w:val="00A30D97"/>
    <w:rsid w:val="00A322E6"/>
    <w:rsid w:val="00A333F1"/>
    <w:rsid w:val="00A369B6"/>
    <w:rsid w:val="00A373EC"/>
    <w:rsid w:val="00A4061E"/>
    <w:rsid w:val="00A41360"/>
    <w:rsid w:val="00A42A15"/>
    <w:rsid w:val="00A479B1"/>
    <w:rsid w:val="00A509C1"/>
    <w:rsid w:val="00A556B8"/>
    <w:rsid w:val="00A56850"/>
    <w:rsid w:val="00A56CF0"/>
    <w:rsid w:val="00A56F15"/>
    <w:rsid w:val="00A61884"/>
    <w:rsid w:val="00A63A60"/>
    <w:rsid w:val="00A65965"/>
    <w:rsid w:val="00A66233"/>
    <w:rsid w:val="00A71DBE"/>
    <w:rsid w:val="00A71DDC"/>
    <w:rsid w:val="00A75333"/>
    <w:rsid w:val="00A76882"/>
    <w:rsid w:val="00A77A52"/>
    <w:rsid w:val="00A807CA"/>
    <w:rsid w:val="00A8133E"/>
    <w:rsid w:val="00A84ADC"/>
    <w:rsid w:val="00A95A41"/>
    <w:rsid w:val="00A95B14"/>
    <w:rsid w:val="00A97529"/>
    <w:rsid w:val="00AA166B"/>
    <w:rsid w:val="00AA18EF"/>
    <w:rsid w:val="00AA26B1"/>
    <w:rsid w:val="00AA644C"/>
    <w:rsid w:val="00AA7162"/>
    <w:rsid w:val="00AB1604"/>
    <w:rsid w:val="00AB2E37"/>
    <w:rsid w:val="00AB5399"/>
    <w:rsid w:val="00AB5978"/>
    <w:rsid w:val="00AB7FF0"/>
    <w:rsid w:val="00AC02E5"/>
    <w:rsid w:val="00AC2B48"/>
    <w:rsid w:val="00AC4394"/>
    <w:rsid w:val="00AC4D2F"/>
    <w:rsid w:val="00AC7D88"/>
    <w:rsid w:val="00AD2232"/>
    <w:rsid w:val="00AD5597"/>
    <w:rsid w:val="00AD5BC3"/>
    <w:rsid w:val="00AD7B43"/>
    <w:rsid w:val="00AE0340"/>
    <w:rsid w:val="00AE0466"/>
    <w:rsid w:val="00AE1417"/>
    <w:rsid w:val="00AE48D9"/>
    <w:rsid w:val="00AE5E31"/>
    <w:rsid w:val="00AF25C2"/>
    <w:rsid w:val="00AF2F8D"/>
    <w:rsid w:val="00AF49E6"/>
    <w:rsid w:val="00AF620B"/>
    <w:rsid w:val="00AF6636"/>
    <w:rsid w:val="00B00879"/>
    <w:rsid w:val="00B0450C"/>
    <w:rsid w:val="00B05F8E"/>
    <w:rsid w:val="00B078A8"/>
    <w:rsid w:val="00B1152C"/>
    <w:rsid w:val="00B11B80"/>
    <w:rsid w:val="00B131AB"/>
    <w:rsid w:val="00B22227"/>
    <w:rsid w:val="00B258EE"/>
    <w:rsid w:val="00B26CA5"/>
    <w:rsid w:val="00B272C5"/>
    <w:rsid w:val="00B27E7D"/>
    <w:rsid w:val="00B31AF9"/>
    <w:rsid w:val="00B328A8"/>
    <w:rsid w:val="00B35EFD"/>
    <w:rsid w:val="00B37B6B"/>
    <w:rsid w:val="00B40AE1"/>
    <w:rsid w:val="00B40EAD"/>
    <w:rsid w:val="00B42BD9"/>
    <w:rsid w:val="00B44692"/>
    <w:rsid w:val="00B44BC2"/>
    <w:rsid w:val="00B4591A"/>
    <w:rsid w:val="00B461CA"/>
    <w:rsid w:val="00B50B86"/>
    <w:rsid w:val="00B5328D"/>
    <w:rsid w:val="00B53D2F"/>
    <w:rsid w:val="00B572BE"/>
    <w:rsid w:val="00B608D0"/>
    <w:rsid w:val="00B60B5D"/>
    <w:rsid w:val="00B62462"/>
    <w:rsid w:val="00B66489"/>
    <w:rsid w:val="00B66818"/>
    <w:rsid w:val="00B66BF3"/>
    <w:rsid w:val="00B67486"/>
    <w:rsid w:val="00B6781A"/>
    <w:rsid w:val="00B70583"/>
    <w:rsid w:val="00B70630"/>
    <w:rsid w:val="00B71608"/>
    <w:rsid w:val="00B71AAF"/>
    <w:rsid w:val="00B71E69"/>
    <w:rsid w:val="00B737E1"/>
    <w:rsid w:val="00B77139"/>
    <w:rsid w:val="00B80A32"/>
    <w:rsid w:val="00B823F5"/>
    <w:rsid w:val="00B82922"/>
    <w:rsid w:val="00B85F13"/>
    <w:rsid w:val="00B86A5D"/>
    <w:rsid w:val="00B86E9D"/>
    <w:rsid w:val="00B907BA"/>
    <w:rsid w:val="00B91305"/>
    <w:rsid w:val="00B921CA"/>
    <w:rsid w:val="00B92A64"/>
    <w:rsid w:val="00B93AD9"/>
    <w:rsid w:val="00B952DD"/>
    <w:rsid w:val="00BA11DE"/>
    <w:rsid w:val="00BA4F0A"/>
    <w:rsid w:val="00BA6298"/>
    <w:rsid w:val="00BA6615"/>
    <w:rsid w:val="00BA70BF"/>
    <w:rsid w:val="00BB03F9"/>
    <w:rsid w:val="00BB042B"/>
    <w:rsid w:val="00BB0D22"/>
    <w:rsid w:val="00BB6639"/>
    <w:rsid w:val="00BC285F"/>
    <w:rsid w:val="00BC2E7A"/>
    <w:rsid w:val="00BD13AA"/>
    <w:rsid w:val="00BD1660"/>
    <w:rsid w:val="00BD2E97"/>
    <w:rsid w:val="00BD44C3"/>
    <w:rsid w:val="00BD5ED3"/>
    <w:rsid w:val="00BD65D7"/>
    <w:rsid w:val="00BE0116"/>
    <w:rsid w:val="00BE4C29"/>
    <w:rsid w:val="00BE4F19"/>
    <w:rsid w:val="00BE550A"/>
    <w:rsid w:val="00BE55A5"/>
    <w:rsid w:val="00BF065B"/>
    <w:rsid w:val="00BF56C4"/>
    <w:rsid w:val="00BF6FB3"/>
    <w:rsid w:val="00C0112F"/>
    <w:rsid w:val="00C038F9"/>
    <w:rsid w:val="00C052DE"/>
    <w:rsid w:val="00C05751"/>
    <w:rsid w:val="00C103DD"/>
    <w:rsid w:val="00C11262"/>
    <w:rsid w:val="00C11268"/>
    <w:rsid w:val="00C1214A"/>
    <w:rsid w:val="00C13A52"/>
    <w:rsid w:val="00C14D34"/>
    <w:rsid w:val="00C15EC0"/>
    <w:rsid w:val="00C1725D"/>
    <w:rsid w:val="00C238C0"/>
    <w:rsid w:val="00C24633"/>
    <w:rsid w:val="00C26831"/>
    <w:rsid w:val="00C301B6"/>
    <w:rsid w:val="00C316B1"/>
    <w:rsid w:val="00C31EAB"/>
    <w:rsid w:val="00C33EBF"/>
    <w:rsid w:val="00C42A16"/>
    <w:rsid w:val="00C43210"/>
    <w:rsid w:val="00C45847"/>
    <w:rsid w:val="00C46D6F"/>
    <w:rsid w:val="00C5105D"/>
    <w:rsid w:val="00C5738D"/>
    <w:rsid w:val="00C618DB"/>
    <w:rsid w:val="00C6408D"/>
    <w:rsid w:val="00C65A8F"/>
    <w:rsid w:val="00C676CA"/>
    <w:rsid w:val="00C73A88"/>
    <w:rsid w:val="00C74DAB"/>
    <w:rsid w:val="00C7626F"/>
    <w:rsid w:val="00C77FD6"/>
    <w:rsid w:val="00C80AD6"/>
    <w:rsid w:val="00C810B9"/>
    <w:rsid w:val="00C81F6C"/>
    <w:rsid w:val="00C84BA5"/>
    <w:rsid w:val="00C86BD8"/>
    <w:rsid w:val="00C8767C"/>
    <w:rsid w:val="00C95735"/>
    <w:rsid w:val="00C96952"/>
    <w:rsid w:val="00CA0014"/>
    <w:rsid w:val="00CA0744"/>
    <w:rsid w:val="00CA0C07"/>
    <w:rsid w:val="00CA2757"/>
    <w:rsid w:val="00CA3661"/>
    <w:rsid w:val="00CA4338"/>
    <w:rsid w:val="00CA67C5"/>
    <w:rsid w:val="00CB1CA6"/>
    <w:rsid w:val="00CB57A6"/>
    <w:rsid w:val="00CC1035"/>
    <w:rsid w:val="00CC74F4"/>
    <w:rsid w:val="00CC7BA5"/>
    <w:rsid w:val="00CD06F5"/>
    <w:rsid w:val="00CD0C43"/>
    <w:rsid w:val="00CD49DA"/>
    <w:rsid w:val="00CD4A35"/>
    <w:rsid w:val="00CD50DB"/>
    <w:rsid w:val="00CD5AD1"/>
    <w:rsid w:val="00CE18C8"/>
    <w:rsid w:val="00CE1921"/>
    <w:rsid w:val="00CE4228"/>
    <w:rsid w:val="00CE4666"/>
    <w:rsid w:val="00CE5DD9"/>
    <w:rsid w:val="00CE669C"/>
    <w:rsid w:val="00CE697B"/>
    <w:rsid w:val="00CF04FA"/>
    <w:rsid w:val="00CF24BE"/>
    <w:rsid w:val="00CF28D0"/>
    <w:rsid w:val="00CF4E07"/>
    <w:rsid w:val="00CF6E22"/>
    <w:rsid w:val="00D0357E"/>
    <w:rsid w:val="00D03734"/>
    <w:rsid w:val="00D04C2D"/>
    <w:rsid w:val="00D0539A"/>
    <w:rsid w:val="00D16DA6"/>
    <w:rsid w:val="00D173D6"/>
    <w:rsid w:val="00D20C71"/>
    <w:rsid w:val="00D21A28"/>
    <w:rsid w:val="00D238A5"/>
    <w:rsid w:val="00D23B00"/>
    <w:rsid w:val="00D26281"/>
    <w:rsid w:val="00D26F07"/>
    <w:rsid w:val="00D30670"/>
    <w:rsid w:val="00D30672"/>
    <w:rsid w:val="00D32FE8"/>
    <w:rsid w:val="00D347AE"/>
    <w:rsid w:val="00D34E11"/>
    <w:rsid w:val="00D34F6D"/>
    <w:rsid w:val="00D352C0"/>
    <w:rsid w:val="00D3624F"/>
    <w:rsid w:val="00D36313"/>
    <w:rsid w:val="00D375CA"/>
    <w:rsid w:val="00D4253D"/>
    <w:rsid w:val="00D4264D"/>
    <w:rsid w:val="00D431FA"/>
    <w:rsid w:val="00D47184"/>
    <w:rsid w:val="00D5223D"/>
    <w:rsid w:val="00D538A4"/>
    <w:rsid w:val="00D5447D"/>
    <w:rsid w:val="00D573F3"/>
    <w:rsid w:val="00D60056"/>
    <w:rsid w:val="00D607FC"/>
    <w:rsid w:val="00D62BD3"/>
    <w:rsid w:val="00D6698E"/>
    <w:rsid w:val="00D678EA"/>
    <w:rsid w:val="00D70E95"/>
    <w:rsid w:val="00D76042"/>
    <w:rsid w:val="00D77A77"/>
    <w:rsid w:val="00D92AA0"/>
    <w:rsid w:val="00D935BE"/>
    <w:rsid w:val="00D93821"/>
    <w:rsid w:val="00D94045"/>
    <w:rsid w:val="00D944A7"/>
    <w:rsid w:val="00D94ADF"/>
    <w:rsid w:val="00D94EE6"/>
    <w:rsid w:val="00D966AD"/>
    <w:rsid w:val="00D97E4B"/>
    <w:rsid w:val="00DA022F"/>
    <w:rsid w:val="00DA3134"/>
    <w:rsid w:val="00DA342C"/>
    <w:rsid w:val="00DA35F7"/>
    <w:rsid w:val="00DA7913"/>
    <w:rsid w:val="00DB1DB7"/>
    <w:rsid w:val="00DB221D"/>
    <w:rsid w:val="00DB3079"/>
    <w:rsid w:val="00DB7256"/>
    <w:rsid w:val="00DC46DE"/>
    <w:rsid w:val="00DC5BE1"/>
    <w:rsid w:val="00DD11DF"/>
    <w:rsid w:val="00DD1607"/>
    <w:rsid w:val="00DD1E10"/>
    <w:rsid w:val="00DD4164"/>
    <w:rsid w:val="00DD5367"/>
    <w:rsid w:val="00DE2BDA"/>
    <w:rsid w:val="00DF01C7"/>
    <w:rsid w:val="00DF2E0D"/>
    <w:rsid w:val="00DF308F"/>
    <w:rsid w:val="00DF3964"/>
    <w:rsid w:val="00DF694F"/>
    <w:rsid w:val="00E04A56"/>
    <w:rsid w:val="00E053D0"/>
    <w:rsid w:val="00E1174B"/>
    <w:rsid w:val="00E13ED2"/>
    <w:rsid w:val="00E14630"/>
    <w:rsid w:val="00E17D6E"/>
    <w:rsid w:val="00E22163"/>
    <w:rsid w:val="00E23E4F"/>
    <w:rsid w:val="00E267CA"/>
    <w:rsid w:val="00E327A0"/>
    <w:rsid w:val="00E32902"/>
    <w:rsid w:val="00E358A5"/>
    <w:rsid w:val="00E4010D"/>
    <w:rsid w:val="00E40717"/>
    <w:rsid w:val="00E41FBD"/>
    <w:rsid w:val="00E43334"/>
    <w:rsid w:val="00E455C5"/>
    <w:rsid w:val="00E51160"/>
    <w:rsid w:val="00E5268F"/>
    <w:rsid w:val="00E61CC5"/>
    <w:rsid w:val="00E61DF2"/>
    <w:rsid w:val="00E635CB"/>
    <w:rsid w:val="00E66801"/>
    <w:rsid w:val="00E71BDB"/>
    <w:rsid w:val="00E75616"/>
    <w:rsid w:val="00E75C16"/>
    <w:rsid w:val="00E77B83"/>
    <w:rsid w:val="00E816A0"/>
    <w:rsid w:val="00E82A8B"/>
    <w:rsid w:val="00E82EF6"/>
    <w:rsid w:val="00E842A1"/>
    <w:rsid w:val="00E90789"/>
    <w:rsid w:val="00E935B4"/>
    <w:rsid w:val="00E93878"/>
    <w:rsid w:val="00E94A73"/>
    <w:rsid w:val="00E97A56"/>
    <w:rsid w:val="00EA00A4"/>
    <w:rsid w:val="00EA4E82"/>
    <w:rsid w:val="00EB025E"/>
    <w:rsid w:val="00EB3E38"/>
    <w:rsid w:val="00EB49BB"/>
    <w:rsid w:val="00EB666B"/>
    <w:rsid w:val="00EB75AF"/>
    <w:rsid w:val="00EC27F6"/>
    <w:rsid w:val="00EC3F9F"/>
    <w:rsid w:val="00EC740B"/>
    <w:rsid w:val="00ED0139"/>
    <w:rsid w:val="00ED2B3C"/>
    <w:rsid w:val="00ED74A2"/>
    <w:rsid w:val="00EE1A0B"/>
    <w:rsid w:val="00EE4543"/>
    <w:rsid w:val="00EE6054"/>
    <w:rsid w:val="00EF0914"/>
    <w:rsid w:val="00EF1F2F"/>
    <w:rsid w:val="00EF3DDD"/>
    <w:rsid w:val="00EF3EEF"/>
    <w:rsid w:val="00EF41B8"/>
    <w:rsid w:val="00EF4DF4"/>
    <w:rsid w:val="00EF68A2"/>
    <w:rsid w:val="00F001F6"/>
    <w:rsid w:val="00F002B8"/>
    <w:rsid w:val="00F028C3"/>
    <w:rsid w:val="00F13243"/>
    <w:rsid w:val="00F13304"/>
    <w:rsid w:val="00F14879"/>
    <w:rsid w:val="00F16809"/>
    <w:rsid w:val="00F249D3"/>
    <w:rsid w:val="00F25DBB"/>
    <w:rsid w:val="00F2667A"/>
    <w:rsid w:val="00F2796A"/>
    <w:rsid w:val="00F27D87"/>
    <w:rsid w:val="00F31392"/>
    <w:rsid w:val="00F348DB"/>
    <w:rsid w:val="00F41580"/>
    <w:rsid w:val="00F42096"/>
    <w:rsid w:val="00F4234E"/>
    <w:rsid w:val="00F44BED"/>
    <w:rsid w:val="00F46279"/>
    <w:rsid w:val="00F510F0"/>
    <w:rsid w:val="00F519BA"/>
    <w:rsid w:val="00F5272D"/>
    <w:rsid w:val="00F529EC"/>
    <w:rsid w:val="00F52E50"/>
    <w:rsid w:val="00F57D41"/>
    <w:rsid w:val="00F6211F"/>
    <w:rsid w:val="00F625A9"/>
    <w:rsid w:val="00F63A7B"/>
    <w:rsid w:val="00F647EA"/>
    <w:rsid w:val="00F65428"/>
    <w:rsid w:val="00F66B37"/>
    <w:rsid w:val="00F67539"/>
    <w:rsid w:val="00F71E15"/>
    <w:rsid w:val="00F7312A"/>
    <w:rsid w:val="00F734A7"/>
    <w:rsid w:val="00F748CF"/>
    <w:rsid w:val="00F759F2"/>
    <w:rsid w:val="00F75B8A"/>
    <w:rsid w:val="00F80D5B"/>
    <w:rsid w:val="00F8292F"/>
    <w:rsid w:val="00F85F04"/>
    <w:rsid w:val="00F92BF6"/>
    <w:rsid w:val="00F92E08"/>
    <w:rsid w:val="00F93222"/>
    <w:rsid w:val="00FA013D"/>
    <w:rsid w:val="00FA1206"/>
    <w:rsid w:val="00FA2B9F"/>
    <w:rsid w:val="00FA2D43"/>
    <w:rsid w:val="00FA2E0F"/>
    <w:rsid w:val="00FA3715"/>
    <w:rsid w:val="00FA39F9"/>
    <w:rsid w:val="00FA46A6"/>
    <w:rsid w:val="00FA5700"/>
    <w:rsid w:val="00FA5F58"/>
    <w:rsid w:val="00FA6E47"/>
    <w:rsid w:val="00FB0D0D"/>
    <w:rsid w:val="00FB169E"/>
    <w:rsid w:val="00FB584F"/>
    <w:rsid w:val="00FB5A90"/>
    <w:rsid w:val="00FB70AC"/>
    <w:rsid w:val="00FC0410"/>
    <w:rsid w:val="00FC130D"/>
    <w:rsid w:val="00FC2F54"/>
    <w:rsid w:val="00FC4AC3"/>
    <w:rsid w:val="00FD1583"/>
    <w:rsid w:val="00FD34A0"/>
    <w:rsid w:val="00FD4175"/>
    <w:rsid w:val="00FD50BE"/>
    <w:rsid w:val="00FE0A0F"/>
    <w:rsid w:val="00FE3FE8"/>
    <w:rsid w:val="00FE5507"/>
    <w:rsid w:val="00FF2310"/>
    <w:rsid w:val="00FF2B62"/>
    <w:rsid w:val="00FF56AF"/>
    <w:rsid w:val="00FF6417"/>
    <w:rsid w:val="00FF744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12412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D1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C301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B7F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6CF0"/>
    <w:pPr>
      <w:ind w:left="720"/>
      <w:contextualSpacing/>
    </w:pPr>
  </w:style>
  <w:style w:type="paragraph" w:styleId="a5">
    <w:name w:val="Title"/>
    <w:basedOn w:val="a"/>
    <w:link w:val="a6"/>
    <w:qFormat/>
    <w:rsid w:val="004964AB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4964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66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EE6"/>
  </w:style>
  <w:style w:type="paragraph" w:styleId="aa">
    <w:name w:val="footer"/>
    <w:basedOn w:val="a"/>
    <w:link w:val="ab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EE6"/>
  </w:style>
  <w:style w:type="character" w:customStyle="1" w:styleId="htmltxt1">
    <w:name w:val="html_txt1"/>
    <w:rsid w:val="00F510F0"/>
    <w:rPr>
      <w:color w:val="000000"/>
    </w:rPr>
  </w:style>
  <w:style w:type="paragraph" w:customStyle="1" w:styleId="Default">
    <w:name w:val="Default"/>
    <w:rsid w:val="003936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rsid w:val="00C81F6C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81F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81F6C"/>
    <w:rPr>
      <w:sz w:val="20"/>
      <w:szCs w:val="20"/>
    </w:rPr>
  </w:style>
  <w:style w:type="character" w:customStyle="1" w:styleId="af">
    <w:name w:val="Текст сноски Знак"/>
    <w:link w:val="ae"/>
    <w:rsid w:val="00C81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81F6C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4F2C0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4F2C03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писок с точками"/>
    <w:basedOn w:val="a"/>
    <w:uiPriority w:val="99"/>
    <w:rsid w:val="004F2C0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60">
    <w:name w:val="Заголовок 6 Знак"/>
    <w:link w:val="6"/>
    <w:uiPriority w:val="9"/>
    <w:semiHidden/>
    <w:rsid w:val="00FB5A90"/>
    <w:rPr>
      <w:rFonts w:ascii="Cambria" w:eastAsia="Times New Roman" w:hAnsi="Cambria" w:cs="Times New Roman"/>
      <w:i/>
      <w:iCs/>
      <w:color w:val="243F60"/>
    </w:rPr>
  </w:style>
  <w:style w:type="paragraph" w:styleId="22">
    <w:name w:val="Body Text 2"/>
    <w:basedOn w:val="a"/>
    <w:link w:val="23"/>
    <w:uiPriority w:val="99"/>
    <w:unhideWhenUsed/>
    <w:rsid w:val="00FB5A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FB5A90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FB5A9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FB5A90"/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rsid w:val="00FB5A90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Style42">
    <w:name w:val="Style42"/>
    <w:basedOn w:val="a"/>
    <w:rsid w:val="00D21A28"/>
    <w:pPr>
      <w:widowControl w:val="0"/>
      <w:autoSpaceDE w:val="0"/>
      <w:autoSpaceDN w:val="0"/>
      <w:adjustRightInd w:val="0"/>
      <w:jc w:val="center"/>
    </w:pPr>
  </w:style>
  <w:style w:type="paragraph" w:customStyle="1" w:styleId="Style50">
    <w:name w:val="Style50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D21A28"/>
    <w:pPr>
      <w:widowControl w:val="0"/>
      <w:autoSpaceDE w:val="0"/>
      <w:autoSpaceDN w:val="0"/>
      <w:adjustRightInd w:val="0"/>
      <w:spacing w:line="259" w:lineRule="exact"/>
      <w:ind w:firstLine="662"/>
    </w:pPr>
  </w:style>
  <w:style w:type="character" w:customStyle="1" w:styleId="FontStyle103">
    <w:name w:val="Font Style103"/>
    <w:rsid w:val="00D21A28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rsid w:val="00D21A2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аголРабПрог1"/>
    <w:basedOn w:val="11"/>
    <w:next w:val="a"/>
    <w:qFormat/>
    <w:rsid w:val="002272F0"/>
    <w:pPr>
      <w:numPr>
        <w:numId w:val="1"/>
      </w:numPr>
      <w:spacing w:before="240" w:after="240"/>
      <w:jc w:val="both"/>
    </w:pPr>
    <w:rPr>
      <w:rFonts w:ascii="Times New Roman" w:hAnsi="Times New Roman"/>
      <w:color w:val="auto"/>
      <w:sz w:val="24"/>
    </w:rPr>
  </w:style>
  <w:style w:type="character" w:customStyle="1" w:styleId="12">
    <w:name w:val="Заголовок 1 Знак"/>
    <w:link w:val="11"/>
    <w:uiPriority w:val="9"/>
    <w:rsid w:val="00C301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">
    <w:name w:val="ЗаголРабПрог2"/>
    <w:basedOn w:val="1"/>
    <w:next w:val="a"/>
    <w:qFormat/>
    <w:rsid w:val="00172E15"/>
    <w:pPr>
      <w:numPr>
        <w:ilvl w:val="1"/>
      </w:numPr>
      <w:outlineLvl w:val="1"/>
    </w:pPr>
    <w:rPr>
      <w:szCs w:val="24"/>
    </w:rPr>
  </w:style>
  <w:style w:type="paragraph" w:styleId="13">
    <w:name w:val="toc 1"/>
    <w:basedOn w:val="a"/>
    <w:next w:val="a"/>
    <w:autoRedefine/>
    <w:uiPriority w:val="39"/>
    <w:unhideWhenUsed/>
    <w:rsid w:val="00EF1F2F"/>
    <w:pPr>
      <w:tabs>
        <w:tab w:val="left" w:pos="426"/>
        <w:tab w:val="right" w:leader="dot" w:pos="9356"/>
      </w:tabs>
      <w:spacing w:after="100"/>
      <w:ind w:right="282"/>
    </w:pPr>
  </w:style>
  <w:style w:type="character" w:customStyle="1" w:styleId="21">
    <w:name w:val="Заголовок 2 Знак"/>
    <w:link w:val="20"/>
    <w:uiPriority w:val="9"/>
    <w:semiHidden/>
    <w:rsid w:val="00AB7F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FF7445"/>
    <w:pPr>
      <w:tabs>
        <w:tab w:val="left" w:pos="880"/>
        <w:tab w:val="right" w:leader="dot" w:pos="9344"/>
      </w:tabs>
      <w:spacing w:after="100"/>
      <w:ind w:left="851" w:hanging="631"/>
    </w:pPr>
  </w:style>
  <w:style w:type="character" w:styleId="af4">
    <w:name w:val="Hyperlink"/>
    <w:uiPriority w:val="99"/>
    <w:unhideWhenUsed/>
    <w:rsid w:val="00BB042B"/>
    <w:rPr>
      <w:color w:val="0000FF"/>
      <w:u w:val="single"/>
    </w:rPr>
  </w:style>
  <w:style w:type="character" w:styleId="af5">
    <w:name w:val="Strong"/>
    <w:uiPriority w:val="22"/>
    <w:qFormat/>
    <w:rsid w:val="00016803"/>
    <w:rPr>
      <w:b/>
      <w:bCs/>
    </w:rPr>
  </w:style>
  <w:style w:type="character" w:customStyle="1" w:styleId="keyworddef1">
    <w:name w:val="keyword_def1"/>
    <w:rsid w:val="00096FCB"/>
    <w:rPr>
      <w:b/>
      <w:bCs/>
      <w:i/>
      <w:iCs/>
    </w:rPr>
  </w:style>
  <w:style w:type="paragraph" w:styleId="af6">
    <w:name w:val="Normal (Web)"/>
    <w:aliases w:val="Обычный (веб) Знак Знак,Обычный (веб) Знак Знак Знак,Обычный (веб) Знак,Обычный (Web),Обычный (веб)2,Табличный 14,Обычный (Web)1,Обычный (веб) Знак2 Знак,Обычный (веб) Знак Знак1 Знак,Обычный (веб) Знак1 Знак Знак Знак2"/>
    <w:basedOn w:val="a"/>
    <w:link w:val="af7"/>
    <w:uiPriority w:val="99"/>
    <w:unhideWhenUsed/>
    <w:qFormat/>
    <w:rsid w:val="0081591A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C42A1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C42A1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B27E7D"/>
    <w:pPr>
      <w:widowControl w:val="0"/>
      <w:suppressAutoHyphens/>
      <w:spacing w:line="100" w:lineRule="atLeast"/>
      <w:ind w:left="720"/>
    </w:pPr>
    <w:rPr>
      <w:rFonts w:ascii="Calibri" w:hAnsi="Calibri" w:cs="Calibri"/>
      <w:sz w:val="22"/>
      <w:lang w:eastAsia="zh-CN"/>
    </w:rPr>
  </w:style>
  <w:style w:type="character" w:styleId="afa">
    <w:name w:val="FollowedHyperlink"/>
    <w:basedOn w:val="a0"/>
    <w:uiPriority w:val="99"/>
    <w:semiHidden/>
    <w:unhideWhenUsed/>
    <w:rsid w:val="00C77FD6"/>
    <w:rPr>
      <w:color w:val="800080" w:themeColor="followedHyperlink"/>
      <w:u w:val="single"/>
    </w:rPr>
  </w:style>
  <w:style w:type="character" w:customStyle="1" w:styleId="WW8Num8z0">
    <w:name w:val="WW8Num8z0"/>
    <w:rsid w:val="00540D5A"/>
    <w:rPr>
      <w:rFonts w:ascii="Symbol" w:hAnsi="Symbol"/>
    </w:rPr>
  </w:style>
  <w:style w:type="character" w:customStyle="1" w:styleId="15">
    <w:name w:val="Неразрешенное упоминание1"/>
    <w:basedOn w:val="a0"/>
    <w:uiPriority w:val="99"/>
    <w:rsid w:val="009728C6"/>
    <w:rPr>
      <w:color w:val="605E5C"/>
      <w:shd w:val="clear" w:color="auto" w:fill="E1DFDD"/>
    </w:rPr>
  </w:style>
  <w:style w:type="numbering" w:customStyle="1" w:styleId="16">
    <w:name w:val="Нет списка1"/>
    <w:next w:val="a2"/>
    <w:uiPriority w:val="99"/>
    <w:semiHidden/>
    <w:unhideWhenUsed/>
    <w:rsid w:val="009E3D13"/>
  </w:style>
  <w:style w:type="table" w:customStyle="1" w:styleId="17">
    <w:name w:val="Сетка таблицы1"/>
    <w:basedOn w:val="a1"/>
    <w:next w:val="a7"/>
    <w:uiPriority w:val="59"/>
    <w:rsid w:val="009E3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E3D13"/>
  </w:style>
  <w:style w:type="paragraph" w:customStyle="1" w:styleId="afb">
    <w:name w:val="Знак"/>
    <w:basedOn w:val="a"/>
    <w:rsid w:val="009E3D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2568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203D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EF41B8"/>
    <w:rPr>
      <w:rFonts w:ascii="Times New Roman" w:hAnsi="Times New Roman"/>
      <w:sz w:val="24"/>
      <w:szCs w:val="22"/>
      <w:lang w:eastAsia="en-US"/>
    </w:rPr>
  </w:style>
  <w:style w:type="character" w:customStyle="1" w:styleId="afc">
    <w:name w:val="Основной текст_"/>
    <w:basedOn w:val="a0"/>
    <w:link w:val="18"/>
    <w:rsid w:val="00EF41B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c"/>
    <w:rsid w:val="00EF41B8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">
    <w:name w:val="Стиль1"/>
    <w:basedOn w:val="a"/>
    <w:autoRedefine/>
    <w:rsid w:val="00897772"/>
    <w:pPr>
      <w:numPr>
        <w:numId w:val="14"/>
      </w:numPr>
      <w:jc w:val="both"/>
    </w:pPr>
  </w:style>
  <w:style w:type="character" w:customStyle="1" w:styleId="instancename">
    <w:name w:val="instancename"/>
    <w:basedOn w:val="a0"/>
    <w:rsid w:val="00897772"/>
  </w:style>
  <w:style w:type="paragraph" w:customStyle="1" w:styleId="c31">
    <w:name w:val="c31"/>
    <w:basedOn w:val="a"/>
    <w:rsid w:val="004F11C5"/>
    <w:pPr>
      <w:spacing w:before="100" w:beforeAutospacing="1" w:after="100" w:afterAutospacing="1"/>
    </w:pPr>
  </w:style>
  <w:style w:type="character" w:customStyle="1" w:styleId="c0">
    <w:name w:val="c0"/>
    <w:basedOn w:val="a0"/>
    <w:rsid w:val="004F11C5"/>
  </w:style>
  <w:style w:type="paragraph" w:customStyle="1" w:styleId="c7">
    <w:name w:val="c7"/>
    <w:basedOn w:val="a"/>
    <w:rsid w:val="004F11C5"/>
    <w:pPr>
      <w:spacing w:before="100" w:beforeAutospacing="1" w:after="100" w:afterAutospacing="1"/>
    </w:pPr>
  </w:style>
  <w:style w:type="paragraph" w:customStyle="1" w:styleId="c65">
    <w:name w:val="c65"/>
    <w:basedOn w:val="a"/>
    <w:rsid w:val="004F11C5"/>
    <w:pPr>
      <w:spacing w:before="100" w:beforeAutospacing="1" w:after="100" w:afterAutospacing="1"/>
    </w:pPr>
  </w:style>
  <w:style w:type="paragraph" w:customStyle="1" w:styleId="c76">
    <w:name w:val="c76"/>
    <w:basedOn w:val="a"/>
    <w:rsid w:val="004F11C5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6431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431B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431B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431B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431B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431B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431B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Обычный (Интернет) Знак"/>
    <w:aliases w:val="Обычный (веб) Знак Знак Знак1,Обычный (веб) Знак Знак Знак Знак,Обычный (веб) Знак Знак1,Обычный (Web) Знак,Обычный (веб)2 Знак,Табличный 14 Знак,Обычный (Web)1 Знак,Обычный (веб) Знак2 Знак Знак"/>
    <w:link w:val="af6"/>
    <w:uiPriority w:val="99"/>
    <w:locked/>
    <w:rsid w:val="00361374"/>
    <w:rPr>
      <w:rFonts w:ascii="Times New Roman" w:eastAsia="Times New Roman" w:hAnsi="Times New Roman"/>
      <w:sz w:val="24"/>
      <w:szCs w:val="24"/>
    </w:rPr>
  </w:style>
  <w:style w:type="paragraph" w:customStyle="1" w:styleId="afd">
    <w:name w:val="Название приложения"/>
    <w:basedOn w:val="a"/>
    <w:rsid w:val="00BF56C4"/>
    <w:pPr>
      <w:spacing w:before="200" w:after="20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077">
          <w:marLeft w:val="3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918">
          <w:marLeft w:val="3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586">
          <w:marLeft w:val="3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3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19">
          <w:marLeft w:val="3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document?id=304503" TargetMode="External"/><Relationship Id="rId18" Type="http://schemas.openxmlformats.org/officeDocument/2006/relationships/hyperlink" Target="http://www.consultant.ru/document/cons_doc_LAW_28399/8797c0ff5480db98af51382b6d5800fa84d1c875/" TargetMode="External"/><Relationship Id="rId26" Type="http://schemas.openxmlformats.org/officeDocument/2006/relationships/hyperlink" Target="http://www.consultant.ru/cons/cgi/online.cgi?req=doc&amp;base=LAW&amp;n=166288&amp;fld=134&amp;dst=100033,0&amp;rnd=0.7576404833548445" TargetMode="External"/><Relationship Id="rId39" Type="http://schemas.openxmlformats.org/officeDocument/2006/relationships/hyperlink" Target="https://openedu.ru/" TargetMode="External"/><Relationship Id="rId21" Type="http://schemas.openxmlformats.org/officeDocument/2006/relationships/hyperlink" Target="http://www.consultant.ru/cons/cgi/online.cgi?req=doc&amp;base=LAW&amp;n=200121&amp;fld=134&amp;dst=1000000001,0&amp;rnd=0.5591062981247403" TargetMode="External"/><Relationship Id="rId34" Type="http://schemas.openxmlformats.org/officeDocument/2006/relationships/hyperlink" Target="http://www.scrf.gov.ru/" TargetMode="External"/><Relationship Id="rId42" Type="http://schemas.openxmlformats.org/officeDocument/2006/relationships/hyperlink" Target="http://window.edu.ru" TargetMode="External"/><Relationship Id="rId47" Type="http://schemas.openxmlformats.org/officeDocument/2006/relationships/hyperlink" Target="https://kodeks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?id=340546" TargetMode="External"/><Relationship Id="rId29" Type="http://schemas.openxmlformats.org/officeDocument/2006/relationships/hyperlink" Target="http://www.consultant.ru/cons/cgi/online.cgi?req=doc&amp;base=LAW&amp;n=216629&amp;fld=134&amp;dst=1000000001,0&amp;rnd=0.74345562641517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consultant.ru/cons/cgi/online.cgi?req=doc&amp;base=LAW&amp;n=287118&amp;fld=134&amp;dst=1000000001,0&amp;rnd=0.7082858071665858" TargetMode="External"/><Relationship Id="rId32" Type="http://schemas.openxmlformats.org/officeDocument/2006/relationships/hyperlink" Target="http://www.ng.ru/" TargetMode="External"/><Relationship Id="rId37" Type="http://schemas.openxmlformats.org/officeDocument/2006/relationships/hyperlink" Target="https://&#1084;&#1074;&#1076;.&#1088;&#1092;/" TargetMode="External"/><Relationship Id="rId40" Type="http://schemas.openxmlformats.org/officeDocument/2006/relationships/hyperlink" Target="http://www.en.edu.ru/" TargetMode="External"/><Relationship Id="rId45" Type="http://schemas.openxmlformats.org/officeDocument/2006/relationships/hyperlink" Target="http://www.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90042" TargetMode="External"/><Relationship Id="rId23" Type="http://schemas.openxmlformats.org/officeDocument/2006/relationships/hyperlink" Target="http://www.consultant.ru/cons/cgi/online.cgi?req=doc&amp;base=LAW&amp;n=296143&amp;fld=134&amp;dst=1000000001,0&amp;rnd=0.6562558106994492" TargetMode="External"/><Relationship Id="rId28" Type="http://schemas.openxmlformats.org/officeDocument/2006/relationships/hyperlink" Target="http://www.consultant.ru/cons/cgi/online.cgi?req=doc&amp;base=LAW&amp;n=207990&amp;fld=134&amp;dst=1000000001,0&amp;rnd=0.7096018875054373" TargetMode="External"/><Relationship Id="rId36" Type="http://schemas.openxmlformats.org/officeDocument/2006/relationships/hyperlink" Target="http://www.fsb.ru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consultant.ru/cons/cgi/online.cgi?req=doc&amp;base=LAW&amp;n=187049&amp;fld=134&amp;dst=1000000001,0&amp;rnd=0.133023010678607" TargetMode="External"/><Relationship Id="rId31" Type="http://schemas.openxmlformats.org/officeDocument/2006/relationships/hyperlink" Target="http://www.consultant.ru/cons/cgi/online.cgi?req=doc&amp;base=LAW&amp;n=194736&amp;fld=134&amp;dst=1000000001,0&amp;rnd=0.10975193876822997" TargetMode="External"/><Relationship Id="rId44" Type="http://schemas.openxmlformats.org/officeDocument/2006/relationships/hyperlink" Target="http://www.iboo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1012997" TargetMode="External"/><Relationship Id="rId22" Type="http://schemas.openxmlformats.org/officeDocument/2006/relationships/hyperlink" Target="http://www.consultant.ru/cons/cgi/online.cgi?req=doc&amp;base=LAW&amp;n=286973&amp;fld=134&amp;dst=1000000001,0&amp;rnd=0.8802293088869328" TargetMode="External"/><Relationship Id="rId27" Type="http://schemas.openxmlformats.org/officeDocument/2006/relationships/hyperlink" Target="http://www.consultant.ru/cons/cgi/online.cgi?req=doc&amp;base=LAW&amp;n=191669&amp;rnd=A252C9BD08F52D040E4F1F9D456BAD7F&amp;dst=100009&amp;fld=134" TargetMode="External"/><Relationship Id="rId30" Type="http://schemas.openxmlformats.org/officeDocument/2006/relationships/hyperlink" Target="http://www.consultant.ru/cons/cgi/online.cgi?req=doc&amp;base=LAW&amp;n=172989&amp;fld=134&amp;dst=1000000001,0&amp;rnd=0.3917787569827411" TargetMode="External"/><Relationship Id="rId35" Type="http://schemas.openxmlformats.org/officeDocument/2006/relationships/hyperlink" Target="http://nac.gov.ru/" TargetMode="External"/><Relationship Id="rId43" Type="http://schemas.openxmlformats.org/officeDocument/2006/relationships/hyperlink" Target="http://new.znanium.com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document?id=90842" TargetMode="External"/><Relationship Id="rId25" Type="http://schemas.openxmlformats.org/officeDocument/2006/relationships/hyperlink" Target="http://www.consultant.ru/cons/cgi/online.cgi?req=doc&amp;base=LAW&amp;n=299531&amp;fld=134&amp;dst=1000000001,0&amp;rnd=0.370747319236729" TargetMode="External"/><Relationship Id="rId33" Type="http://schemas.openxmlformats.org/officeDocument/2006/relationships/hyperlink" Target="https://rg.ru/" TargetMode="External"/><Relationship Id="rId38" Type="http://schemas.openxmlformats.org/officeDocument/2006/relationships/hyperlink" Target="http://mil.ru" TargetMode="External"/><Relationship Id="rId46" Type="http://schemas.openxmlformats.org/officeDocument/2006/relationships/hyperlink" Target="http://eios.imsit.ru/" TargetMode="External"/><Relationship Id="rId20" Type="http://schemas.openxmlformats.org/officeDocument/2006/relationships/hyperlink" Target="http://www.consultant.ru/cons/cgi/online.cgi?req=doc&amp;base=LAW&amp;n=189271&amp;fld=134&amp;dst=1000000001,0&amp;rnd=0.4918114840615855" TargetMode="External"/><Relationship Id="rId41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BC8F-A569-4E49-857F-2B834C4B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11</Pages>
  <Words>10028</Words>
  <Characters>71708</Characters>
  <Application>Microsoft Office Word</Application>
  <DocSecurity>0</DocSecurity>
  <Lines>1887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80763</CharactersWithSpaces>
  <SharedDoc>false</SharedDoc>
  <HLinks>
    <vt:vector size="114" baseType="variant">
      <vt:variant>
        <vt:i4>1703947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_Toc389547772</vt:lpwstr>
      </vt:variant>
      <vt:variant>
        <vt:i4>1703944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_Toc389547771</vt:lpwstr>
      </vt:variant>
      <vt:variant>
        <vt:i4>1703945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_Toc389547770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_Toc389547769</vt:lpwstr>
      </vt:variant>
      <vt:variant>
        <vt:i4>1769473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_Toc389547768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_Toc389547767</vt:lpwstr>
      </vt:variant>
      <vt:variant>
        <vt:i4>1769487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_Toc389547766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_Toc389547765</vt:lpwstr>
      </vt:variant>
      <vt:variant>
        <vt:i4>1769485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_Toc389547764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_Toc389547763</vt:lpwstr>
      </vt:variant>
      <vt:variant>
        <vt:i4>1769483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_Toc389547762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_Toc389547761</vt:lpwstr>
      </vt:variant>
      <vt:variant>
        <vt:i4>1769481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_Toc389547760</vt:lpwstr>
      </vt:variant>
      <vt:variant>
        <vt:i4>1572864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_Toc389547759</vt:lpwstr>
      </vt:variant>
      <vt:variant>
        <vt:i4>1572865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_Toc389547758</vt:lpwstr>
      </vt:variant>
      <vt:variant>
        <vt:i4>1572878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_Toc389547757</vt:lpwstr>
      </vt:variant>
      <vt:variant>
        <vt:i4>1572879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_Toc389547756</vt:lpwstr>
      </vt:variant>
      <vt:variant>
        <vt:i4>3343409</vt:i4>
      </vt:variant>
      <vt:variant>
        <vt:i4>-1</vt:i4>
      </vt:variant>
      <vt:variant>
        <vt:i4>1032</vt:i4>
      </vt:variant>
      <vt:variant>
        <vt:i4>1</vt:i4>
      </vt:variant>
      <vt:variant>
        <vt:lpwstr>Б3</vt:lpwstr>
      </vt:variant>
      <vt:variant>
        <vt:lpwstr/>
      </vt:variant>
      <vt:variant>
        <vt:i4>70583372</vt:i4>
      </vt:variant>
      <vt:variant>
        <vt:i4>-1</vt:i4>
      </vt:variant>
      <vt:variant>
        <vt:i4>1033</vt:i4>
      </vt:variant>
      <vt:variant>
        <vt:i4>1</vt:i4>
      </vt:variant>
      <vt:variant>
        <vt:lpwstr>Безымянный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249</cp:revision>
  <cp:lastPrinted>2020-02-02T09:18:00Z</cp:lastPrinted>
  <dcterms:created xsi:type="dcterms:W3CDTF">2017-09-16T13:18:00Z</dcterms:created>
  <dcterms:modified xsi:type="dcterms:W3CDTF">2021-01-06T15:47:00Z</dcterms:modified>
</cp:coreProperties>
</file>