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F1" w:rsidRPr="008242F1" w:rsidRDefault="008242F1" w:rsidP="008242F1">
      <w:pPr>
        <w:keepNext/>
        <w:keepLines/>
        <w:widowControl/>
        <w:snapToGrid/>
        <w:spacing w:line="360" w:lineRule="auto"/>
        <w:ind w:firstLine="709"/>
        <w:jc w:val="center"/>
        <w:outlineLvl w:val="1"/>
        <w:rPr>
          <w:rFonts w:eastAsiaTheme="majorEastAsia" w:cstheme="majorBidi"/>
          <w:bCs/>
          <w:sz w:val="24"/>
          <w:szCs w:val="24"/>
          <w:lang w:eastAsia="en-US"/>
        </w:rPr>
      </w:pPr>
      <w:r w:rsidRPr="008242F1">
        <w:rPr>
          <w:rFonts w:eastAsiaTheme="majorEastAsia" w:cstheme="majorBidi"/>
          <w:bCs/>
          <w:sz w:val="24"/>
          <w:szCs w:val="24"/>
          <w:lang w:eastAsia="en-US"/>
        </w:rPr>
        <w:t>НАН ЧОУ ВО Академия маркетинга и социально информационных технологий</w:t>
      </w:r>
    </w:p>
    <w:p w:rsidR="008242F1" w:rsidRDefault="009235F4" w:rsidP="008242F1">
      <w:pPr>
        <w:ind w:left="1418" w:hanging="1418"/>
        <w:jc w:val="right"/>
        <w:rPr>
          <w:noProof/>
          <w:sz w:val="24"/>
          <w:szCs w:val="24"/>
          <w:lang w:val="en-US"/>
        </w:rPr>
      </w:pPr>
      <w:r w:rsidRPr="009235F4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5F4" w:rsidRPr="009235F4" w:rsidRDefault="009235F4" w:rsidP="008242F1">
      <w:pPr>
        <w:ind w:left="1418" w:hanging="1418"/>
        <w:jc w:val="right"/>
        <w:rPr>
          <w:bCs/>
          <w:sz w:val="24"/>
          <w:szCs w:val="24"/>
          <w:lang w:val="en-US"/>
        </w:rPr>
      </w:pPr>
    </w:p>
    <w:p w:rsidR="008242F1" w:rsidRPr="008242F1" w:rsidRDefault="008242F1" w:rsidP="008242F1">
      <w:pPr>
        <w:spacing w:line="240" w:lineRule="auto"/>
        <w:jc w:val="center"/>
        <w:rPr>
          <w:sz w:val="24"/>
          <w:szCs w:val="24"/>
        </w:rPr>
      </w:pPr>
      <w:r w:rsidRPr="008242F1">
        <w:rPr>
          <w:sz w:val="24"/>
          <w:szCs w:val="24"/>
        </w:rPr>
        <w:t>АННОТАЦИЯ УЧЕБНОЙ ДИСЦИПЛИНЫ</w:t>
      </w:r>
    </w:p>
    <w:p w:rsidR="008242F1" w:rsidRPr="008242F1" w:rsidRDefault="008242F1" w:rsidP="008242F1">
      <w:pPr>
        <w:spacing w:line="240" w:lineRule="auto"/>
        <w:jc w:val="center"/>
        <w:rPr>
          <w:color w:val="000000"/>
          <w:sz w:val="24"/>
          <w:szCs w:val="24"/>
        </w:rPr>
      </w:pPr>
      <w:r w:rsidRPr="008242F1">
        <w:rPr>
          <w:color w:val="000000"/>
          <w:sz w:val="24"/>
          <w:szCs w:val="24"/>
        </w:rPr>
        <w:t>Направление подготовки</w:t>
      </w:r>
    </w:p>
    <w:p w:rsidR="008242F1" w:rsidRPr="008242F1" w:rsidRDefault="008242F1" w:rsidP="008242F1">
      <w:pPr>
        <w:spacing w:line="240" w:lineRule="auto"/>
        <w:jc w:val="center"/>
        <w:rPr>
          <w:color w:val="000000"/>
          <w:sz w:val="24"/>
          <w:szCs w:val="24"/>
        </w:rPr>
      </w:pPr>
      <w:r w:rsidRPr="008242F1">
        <w:rPr>
          <w:color w:val="000000"/>
          <w:sz w:val="24"/>
          <w:szCs w:val="24"/>
        </w:rPr>
        <w:t xml:space="preserve"> 38.04.01 «Экономика»</w:t>
      </w:r>
    </w:p>
    <w:p w:rsidR="008242F1" w:rsidRPr="008242F1" w:rsidRDefault="008242F1" w:rsidP="008242F1">
      <w:pPr>
        <w:spacing w:line="240" w:lineRule="auto"/>
        <w:jc w:val="center"/>
        <w:rPr>
          <w:sz w:val="24"/>
          <w:szCs w:val="24"/>
        </w:rPr>
      </w:pPr>
      <w:r w:rsidRPr="008242F1">
        <w:rPr>
          <w:sz w:val="24"/>
          <w:szCs w:val="24"/>
        </w:rPr>
        <w:t>направленность (профиль) программы</w:t>
      </w:r>
    </w:p>
    <w:p w:rsidR="008242F1" w:rsidRPr="008242F1" w:rsidRDefault="008242F1" w:rsidP="008242F1">
      <w:pPr>
        <w:spacing w:line="240" w:lineRule="auto"/>
        <w:jc w:val="center"/>
        <w:rPr>
          <w:sz w:val="24"/>
          <w:szCs w:val="24"/>
        </w:rPr>
      </w:pPr>
      <w:r w:rsidRPr="008242F1">
        <w:rPr>
          <w:sz w:val="24"/>
          <w:szCs w:val="24"/>
        </w:rPr>
        <w:t>«Международный бизнес»</w:t>
      </w:r>
    </w:p>
    <w:p w:rsidR="008242F1" w:rsidRPr="008242F1" w:rsidRDefault="008242F1" w:rsidP="008242F1">
      <w:pPr>
        <w:spacing w:line="240" w:lineRule="auto"/>
        <w:jc w:val="center"/>
        <w:rPr>
          <w:sz w:val="24"/>
          <w:szCs w:val="24"/>
        </w:rPr>
      </w:pPr>
      <w:r w:rsidRPr="008242F1">
        <w:rPr>
          <w:sz w:val="24"/>
          <w:szCs w:val="24"/>
        </w:rPr>
        <w:t>Квалификация</w:t>
      </w:r>
    </w:p>
    <w:p w:rsidR="008242F1" w:rsidRPr="008242F1" w:rsidRDefault="008242F1" w:rsidP="008242F1">
      <w:pPr>
        <w:spacing w:line="240" w:lineRule="auto"/>
        <w:jc w:val="center"/>
        <w:rPr>
          <w:sz w:val="24"/>
          <w:szCs w:val="24"/>
        </w:rPr>
      </w:pPr>
      <w:r w:rsidRPr="008242F1">
        <w:rPr>
          <w:sz w:val="24"/>
          <w:szCs w:val="24"/>
        </w:rPr>
        <w:t>Магистр</w:t>
      </w:r>
    </w:p>
    <w:p w:rsidR="00B01EFB" w:rsidRDefault="008242F1" w:rsidP="008242F1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bCs/>
          <w:color w:val="000000"/>
          <w:sz w:val="24"/>
          <w:szCs w:val="24"/>
          <w:lang w:eastAsia="en-US"/>
        </w:rPr>
      </w:pPr>
      <w:r w:rsidRPr="008242F1">
        <w:rPr>
          <w:b/>
          <w:color w:val="000000"/>
          <w:sz w:val="24"/>
          <w:szCs w:val="24"/>
        </w:rPr>
        <w:t xml:space="preserve">Наименование учебной дисциплины  </w:t>
      </w:r>
      <w:r w:rsidR="00B01EFB">
        <w:rPr>
          <w:b/>
          <w:color w:val="000000"/>
          <w:sz w:val="24"/>
          <w:szCs w:val="24"/>
          <w:lang w:eastAsia="en-US"/>
        </w:rPr>
        <w:t>Б1</w:t>
      </w:r>
      <w:r w:rsidR="00B01EFB" w:rsidRPr="00306FBF">
        <w:rPr>
          <w:b/>
          <w:color w:val="000000"/>
          <w:sz w:val="24"/>
          <w:szCs w:val="24"/>
          <w:lang w:eastAsia="en-US"/>
        </w:rPr>
        <w:t>.В.ДВ.4.2 «ОЦЕНКА ЭФФЕКТИВНОСТИ ИНВЕСТИЦИЙ</w:t>
      </w:r>
      <w:r w:rsidR="00B01EFB" w:rsidRPr="00306FBF">
        <w:rPr>
          <w:b/>
          <w:bCs/>
          <w:color w:val="000000"/>
          <w:sz w:val="24"/>
          <w:szCs w:val="24"/>
          <w:lang w:eastAsia="en-US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804"/>
      </w:tblGrid>
      <w:tr w:rsidR="00B01EFB" w:rsidRPr="0009117E" w:rsidTr="00CB63E2">
        <w:trPr>
          <w:trHeight w:val="4408"/>
        </w:trPr>
        <w:tc>
          <w:tcPr>
            <w:tcW w:w="3227" w:type="dxa"/>
          </w:tcPr>
          <w:p w:rsidR="008242F1" w:rsidRDefault="008242F1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B01EFB" w:rsidRPr="0009117E" w:rsidRDefault="00B01EFB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b/>
                <w:bCs/>
                <w:color w:val="000000"/>
                <w:sz w:val="24"/>
                <w:szCs w:val="24"/>
                <w:lang w:eastAsia="en-US"/>
              </w:rPr>
              <w:t>Цель изучения дисциплины:</w:t>
            </w:r>
          </w:p>
        </w:tc>
        <w:tc>
          <w:tcPr>
            <w:tcW w:w="6804" w:type="dxa"/>
          </w:tcPr>
          <w:p w:rsidR="00B01EFB" w:rsidRPr="0009117E" w:rsidRDefault="00B01EFB" w:rsidP="00CB63E2">
            <w:pPr>
              <w:widowControl/>
              <w:tabs>
                <w:tab w:val="left" w:pos="459"/>
              </w:tabs>
              <w:snapToGrid/>
              <w:spacing w:line="276" w:lineRule="auto"/>
              <w:ind w:firstLine="317"/>
              <w:rPr>
                <w:sz w:val="24"/>
                <w:szCs w:val="24"/>
                <w:lang w:eastAsia="en-US"/>
              </w:rPr>
            </w:pPr>
            <w:r w:rsidRPr="0009117E">
              <w:rPr>
                <w:sz w:val="24"/>
                <w:szCs w:val="24"/>
                <w:lang w:eastAsia="en-US"/>
              </w:rPr>
              <w:t xml:space="preserve">Изучение курса «Оценка эффективности инвестиций» предназначено для формирования и усвоения знаний, умений, навыков в области инвестиционного анализа и практики, которые необходимы при проведении оценки экономической эффективности инвестиционных проектов в современной экономике. </w:t>
            </w:r>
          </w:p>
          <w:p w:rsidR="00B01EFB" w:rsidRPr="0009117E" w:rsidRDefault="00B01EFB" w:rsidP="00CB63E2">
            <w:pPr>
              <w:widowControl/>
              <w:tabs>
                <w:tab w:val="left" w:pos="459"/>
              </w:tabs>
              <w:snapToGrid/>
              <w:spacing w:line="276" w:lineRule="auto"/>
              <w:ind w:firstLine="317"/>
              <w:rPr>
                <w:sz w:val="24"/>
                <w:szCs w:val="24"/>
                <w:lang w:eastAsia="en-US"/>
              </w:rPr>
            </w:pPr>
            <w:r w:rsidRPr="0009117E">
              <w:rPr>
                <w:sz w:val="24"/>
                <w:szCs w:val="24"/>
                <w:lang w:eastAsia="en-US"/>
              </w:rPr>
              <w:t xml:space="preserve"> Основные задачи преподавания дисциплины: </w:t>
            </w:r>
          </w:p>
          <w:p w:rsidR="00B01EFB" w:rsidRPr="0009117E" w:rsidRDefault="00B01EFB" w:rsidP="00B01EFB">
            <w:pPr>
              <w:pStyle w:val="311210"/>
              <w:numPr>
                <w:ilvl w:val="0"/>
                <w:numId w:val="3"/>
              </w:numPr>
              <w:tabs>
                <w:tab w:val="clear" w:pos="4336"/>
              </w:tabs>
              <w:spacing w:before="0" w:line="240" w:lineRule="auto"/>
              <w:ind w:left="0" w:firstLine="317"/>
              <w:rPr>
                <w:rFonts w:cs="Times New Roman"/>
                <w:b w:val="0"/>
                <w:i w:val="0"/>
                <w:sz w:val="24"/>
                <w:szCs w:val="24"/>
              </w:rPr>
            </w:pPr>
            <w:r w:rsidRPr="0009117E">
              <w:rPr>
                <w:rFonts w:cs="Times New Roman"/>
                <w:b w:val="0"/>
                <w:i w:val="0"/>
                <w:sz w:val="24"/>
                <w:szCs w:val="24"/>
              </w:rPr>
              <w:t xml:space="preserve"> ознакомить с основными теоретическими положениями инвестиционного анализа проектов;</w:t>
            </w:r>
          </w:p>
          <w:p w:rsidR="00B01EFB" w:rsidRPr="0009117E" w:rsidRDefault="00B01EFB" w:rsidP="00B01EFB">
            <w:pPr>
              <w:pStyle w:val="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9117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ознакомить с основными интегральными экономическими показателями эффективности проектов и методами их расчета;</w:t>
            </w:r>
          </w:p>
          <w:p w:rsidR="00B01EFB" w:rsidRPr="0009117E" w:rsidRDefault="00B01EFB" w:rsidP="00B01EFB">
            <w:pPr>
              <w:pStyle w:val="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9117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обучить основным приемам и методам сбора и систематизации информации для целей проведения оценки эффективности проектов; </w:t>
            </w:r>
          </w:p>
          <w:p w:rsidR="00B01EFB" w:rsidRPr="0009117E" w:rsidRDefault="00B01EFB" w:rsidP="00B01EFB">
            <w:pPr>
              <w:pStyle w:val="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9117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обучить основным методам проведения расчетов интегральных экономических показателей проектов, в том числе с использованием компьютерного моделирования;</w:t>
            </w:r>
          </w:p>
          <w:p w:rsidR="00B01EFB" w:rsidRPr="0009117E" w:rsidRDefault="00B01EFB" w:rsidP="00B01EFB">
            <w:pPr>
              <w:pStyle w:val="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9117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дать представление об основных источниках финансирования инвестиционных проектов и зависимости эффективности проектов от типов используемых источников; </w:t>
            </w:r>
          </w:p>
          <w:p w:rsidR="00B01EFB" w:rsidRPr="0009117E" w:rsidRDefault="00B01EFB" w:rsidP="00B01EFB">
            <w:pPr>
              <w:pStyle w:val="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9117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ознакомить слушателей с основными типами рисков инвестиционных проектов, оценкой этих рисков и методами минимизации их негативного влияния;</w:t>
            </w:r>
          </w:p>
          <w:p w:rsidR="00B01EFB" w:rsidRPr="0009117E" w:rsidRDefault="00B01EFB" w:rsidP="00B01EFB">
            <w:pPr>
              <w:pStyle w:val="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17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дать представление о возможности использования результатов анализа эффективности инвестиционного проекта для принятия управленческих решений.</w:t>
            </w:r>
          </w:p>
        </w:tc>
      </w:tr>
      <w:tr w:rsidR="00B01EFB" w:rsidRPr="0009117E" w:rsidTr="00CB63E2">
        <w:tc>
          <w:tcPr>
            <w:tcW w:w="3227" w:type="dxa"/>
          </w:tcPr>
          <w:p w:rsidR="00B01EFB" w:rsidRPr="0009117E" w:rsidRDefault="00B01EFB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Краткая характеристика учебной дисциплины </w:t>
            </w:r>
            <w:r w:rsidRPr="0009117E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(основные блоки, темы)</w:t>
            </w:r>
          </w:p>
          <w:p w:rsidR="00B01EFB" w:rsidRPr="0009117E" w:rsidRDefault="00B01EFB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B01EFB" w:rsidRPr="0009117E" w:rsidRDefault="00B01EFB" w:rsidP="00CB63E2">
            <w:pPr>
              <w:widowControl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Модуль 1. Сущность инвестиций  и инвестиционных проектов </w:t>
            </w:r>
          </w:p>
          <w:p w:rsidR="00B01EFB" w:rsidRPr="0009117E" w:rsidRDefault="00B01EFB" w:rsidP="00CB63E2">
            <w:pPr>
              <w:widowControl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color w:val="000000"/>
                <w:sz w:val="24"/>
                <w:szCs w:val="24"/>
                <w:lang w:eastAsia="en-US"/>
              </w:rPr>
              <w:t xml:space="preserve">Модуль 2. Методы экономической оценки инвестиций </w:t>
            </w:r>
          </w:p>
          <w:p w:rsidR="00B01EFB" w:rsidRPr="0009117E" w:rsidRDefault="00B01EFB" w:rsidP="00CB63E2">
            <w:pPr>
              <w:widowControl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Модуль  3. Обоснование ставки дисконтирования </w:t>
            </w:r>
          </w:p>
          <w:p w:rsidR="00B01EFB" w:rsidRPr="0009117E" w:rsidRDefault="00B01EFB" w:rsidP="00CB63E2">
            <w:pPr>
              <w:widowControl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color w:val="000000"/>
                <w:sz w:val="24"/>
                <w:szCs w:val="24"/>
                <w:lang w:eastAsia="en-US"/>
              </w:rPr>
              <w:t xml:space="preserve">Модуль 4. Учет фактора неопределенности при оценке эффективности инвестиций </w:t>
            </w:r>
          </w:p>
          <w:p w:rsidR="00B01EFB" w:rsidRPr="0009117E" w:rsidRDefault="00B01EFB" w:rsidP="00CB63E2">
            <w:pPr>
              <w:widowControl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color w:val="000000"/>
                <w:sz w:val="24"/>
                <w:szCs w:val="24"/>
                <w:lang w:eastAsia="en-US"/>
              </w:rPr>
              <w:t xml:space="preserve">Модуль 5. Экономическая оценка альтернативных инвестиций </w:t>
            </w:r>
          </w:p>
        </w:tc>
      </w:tr>
      <w:tr w:rsidR="00B01EFB" w:rsidRPr="0009117E" w:rsidTr="00CB63E2">
        <w:tc>
          <w:tcPr>
            <w:tcW w:w="3227" w:type="dxa"/>
          </w:tcPr>
          <w:p w:rsidR="00B01EFB" w:rsidRPr="0009117E" w:rsidRDefault="00B01EFB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0000FF"/>
                <w:sz w:val="24"/>
                <w:szCs w:val="24"/>
                <w:lang w:eastAsia="en-US"/>
              </w:rPr>
            </w:pPr>
            <w:r w:rsidRPr="0009117E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:rsidR="00B01EFB" w:rsidRDefault="00B01EFB" w:rsidP="00CB63E2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7C89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компетенций:</w:t>
            </w:r>
          </w:p>
          <w:p w:rsidR="00B01EFB" w:rsidRPr="00740FC1" w:rsidRDefault="00B01EFB" w:rsidP="00B01EF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firstLine="283"/>
              <w:rPr>
                <w:sz w:val="24"/>
                <w:szCs w:val="24"/>
              </w:rPr>
            </w:pPr>
            <w:r w:rsidRPr="00740FC1">
              <w:rPr>
                <w:sz w:val="24"/>
                <w:szCs w:val="24"/>
              </w:rPr>
              <w:t xml:space="preserve">способностью принимать организационно-управленческие решения </w:t>
            </w:r>
            <w:r>
              <w:rPr>
                <w:sz w:val="24"/>
                <w:szCs w:val="24"/>
              </w:rPr>
              <w:t>(ОПК-3).</w:t>
            </w:r>
          </w:p>
        </w:tc>
      </w:tr>
      <w:tr w:rsidR="00B01EFB" w:rsidRPr="0009117E" w:rsidTr="00CB63E2">
        <w:trPr>
          <w:trHeight w:val="274"/>
        </w:trPr>
        <w:tc>
          <w:tcPr>
            <w:tcW w:w="3227" w:type="dxa"/>
          </w:tcPr>
          <w:p w:rsidR="00B01EFB" w:rsidRPr="0009117E" w:rsidRDefault="00B01EFB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b/>
                <w:bCs/>
                <w:color w:val="000000"/>
                <w:sz w:val="24"/>
                <w:szCs w:val="24"/>
                <w:lang w:eastAsia="en-US"/>
              </w:rPr>
              <w:t>Знания, умения и навыки,</w:t>
            </w:r>
          </w:p>
          <w:p w:rsidR="00B01EFB" w:rsidRPr="0009117E" w:rsidRDefault="00B01EFB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b/>
                <w:bCs/>
                <w:color w:val="000000"/>
                <w:sz w:val="24"/>
                <w:szCs w:val="24"/>
                <w:lang w:eastAsia="en-US"/>
              </w:rPr>
              <w:t>получаемые в процессе</w:t>
            </w:r>
          </w:p>
          <w:p w:rsidR="00B01EFB" w:rsidRPr="0009117E" w:rsidRDefault="00B01EFB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b/>
                <w:bCs/>
                <w:color w:val="000000"/>
                <w:sz w:val="24"/>
                <w:szCs w:val="24"/>
                <w:lang w:eastAsia="en-US"/>
              </w:rPr>
              <w:t>изучения дисциплины:</w:t>
            </w:r>
          </w:p>
          <w:p w:rsidR="00B01EFB" w:rsidRPr="0009117E" w:rsidRDefault="00B01EFB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B01EFB" w:rsidRPr="0009117E" w:rsidRDefault="00B01EFB" w:rsidP="00CB63E2">
            <w:pPr>
              <w:widowControl/>
              <w:tabs>
                <w:tab w:val="left" w:pos="459"/>
                <w:tab w:val="left" w:pos="601"/>
              </w:tabs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B01EFB" w:rsidRPr="0009117E" w:rsidRDefault="00B01EFB" w:rsidP="00CB63E2">
            <w:pPr>
              <w:pStyle w:val="21"/>
              <w:tabs>
                <w:tab w:val="left" w:pos="459"/>
              </w:tabs>
              <w:overflowPunct/>
              <w:adjustRightInd/>
              <w:ind w:firstLine="459"/>
              <w:jc w:val="both"/>
              <w:textAlignment w:val="auto"/>
              <w:rPr>
                <w:sz w:val="24"/>
                <w:szCs w:val="24"/>
              </w:rPr>
            </w:pPr>
            <w:r w:rsidRPr="0009117E">
              <w:rPr>
                <w:sz w:val="24"/>
                <w:szCs w:val="24"/>
              </w:rPr>
              <w:t>- методологию оценки эффективности инвестиционных проектов на основе  использования интегральных экономических показателей проектов;</w:t>
            </w:r>
          </w:p>
          <w:p w:rsidR="00B01EFB" w:rsidRPr="0009117E" w:rsidRDefault="00B01EFB" w:rsidP="00CB63E2">
            <w:pPr>
              <w:widowControl/>
              <w:tabs>
                <w:tab w:val="left" w:pos="459"/>
                <w:tab w:val="left" w:pos="601"/>
              </w:tabs>
              <w:autoSpaceDE w:val="0"/>
              <w:autoSpaceDN w:val="0"/>
              <w:adjustRightInd w:val="0"/>
              <w:snapToGrid/>
              <w:spacing w:line="240" w:lineRule="auto"/>
              <w:ind w:firstLine="459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sz w:val="24"/>
                <w:szCs w:val="24"/>
                <w:lang w:eastAsia="en-US"/>
              </w:rPr>
              <w:t>- принципы составления ТЭО проекта и/или бизнес-плана компании</w:t>
            </w:r>
            <w:r w:rsidRPr="0009117E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01EFB" w:rsidRPr="0009117E" w:rsidRDefault="00B01EFB" w:rsidP="00CB63E2">
            <w:pPr>
              <w:widowControl/>
              <w:tabs>
                <w:tab w:val="left" w:pos="459"/>
                <w:tab w:val="left" w:pos="601"/>
              </w:tabs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B01EFB" w:rsidRPr="0009117E" w:rsidRDefault="00B01EFB" w:rsidP="00CB63E2">
            <w:pPr>
              <w:pStyle w:val="21"/>
              <w:tabs>
                <w:tab w:val="left" w:pos="459"/>
              </w:tabs>
              <w:overflowPunct/>
              <w:adjustRightInd/>
              <w:ind w:firstLine="459"/>
              <w:jc w:val="both"/>
              <w:textAlignment w:val="auto"/>
              <w:rPr>
                <w:sz w:val="24"/>
                <w:szCs w:val="24"/>
              </w:rPr>
            </w:pPr>
            <w:r w:rsidRPr="0009117E">
              <w:rPr>
                <w:sz w:val="24"/>
                <w:szCs w:val="24"/>
              </w:rPr>
              <w:t>- анализировать операционную, инвестиционную и финансовую деятельность предприятия (компании);</w:t>
            </w:r>
          </w:p>
          <w:p w:rsidR="00B01EFB" w:rsidRPr="0009117E" w:rsidRDefault="00B01EFB" w:rsidP="00CB63E2">
            <w:pPr>
              <w:pStyle w:val="21"/>
              <w:tabs>
                <w:tab w:val="left" w:pos="459"/>
              </w:tabs>
              <w:overflowPunct/>
              <w:adjustRightInd/>
              <w:ind w:firstLine="459"/>
              <w:jc w:val="both"/>
              <w:textAlignment w:val="auto"/>
              <w:rPr>
                <w:sz w:val="24"/>
                <w:szCs w:val="24"/>
              </w:rPr>
            </w:pPr>
            <w:r w:rsidRPr="0009117E">
              <w:rPr>
                <w:sz w:val="24"/>
                <w:szCs w:val="24"/>
              </w:rPr>
              <w:t>- составлять бюджеты производственной, инвестиционной и финансовой деятельности   предприятия (компании) и строить финансовые модели;</w:t>
            </w:r>
          </w:p>
          <w:p w:rsidR="00B01EFB" w:rsidRPr="0009117E" w:rsidRDefault="00B01EFB" w:rsidP="00CB63E2">
            <w:pPr>
              <w:pStyle w:val="21"/>
              <w:tabs>
                <w:tab w:val="left" w:pos="459"/>
              </w:tabs>
              <w:overflowPunct/>
              <w:adjustRightInd/>
              <w:ind w:firstLine="459"/>
              <w:jc w:val="both"/>
              <w:textAlignment w:val="auto"/>
              <w:rPr>
                <w:sz w:val="24"/>
                <w:szCs w:val="24"/>
              </w:rPr>
            </w:pPr>
            <w:r w:rsidRPr="0009117E">
              <w:rPr>
                <w:sz w:val="24"/>
                <w:szCs w:val="24"/>
              </w:rPr>
              <w:t>- рассчитывать стоимость собственного и инвестированного капитала  и определять ставки дисконтирования и коэффициенты капитализации;</w:t>
            </w:r>
          </w:p>
          <w:p w:rsidR="00B01EFB" w:rsidRPr="0009117E" w:rsidRDefault="00B01EFB" w:rsidP="00CB63E2">
            <w:pPr>
              <w:pStyle w:val="21"/>
              <w:tabs>
                <w:tab w:val="left" w:pos="459"/>
              </w:tabs>
              <w:overflowPunct/>
              <w:adjustRightInd/>
              <w:ind w:firstLine="459"/>
              <w:jc w:val="both"/>
              <w:textAlignment w:val="auto"/>
              <w:rPr>
                <w:sz w:val="24"/>
                <w:szCs w:val="24"/>
              </w:rPr>
            </w:pPr>
            <w:r w:rsidRPr="0009117E">
              <w:rPr>
                <w:sz w:val="24"/>
                <w:szCs w:val="24"/>
              </w:rPr>
              <w:t>- анализировать и оценивать проектные  риски ;</w:t>
            </w:r>
          </w:p>
          <w:p w:rsidR="00B01EFB" w:rsidRPr="0009117E" w:rsidRDefault="00B01EFB" w:rsidP="00CB63E2">
            <w:pPr>
              <w:pStyle w:val="21"/>
              <w:tabs>
                <w:tab w:val="left" w:pos="459"/>
              </w:tabs>
              <w:overflowPunct/>
              <w:adjustRightInd/>
              <w:ind w:firstLine="459"/>
              <w:jc w:val="both"/>
              <w:textAlignment w:val="auto"/>
              <w:rPr>
                <w:sz w:val="24"/>
                <w:szCs w:val="24"/>
              </w:rPr>
            </w:pPr>
            <w:r w:rsidRPr="0009117E">
              <w:rPr>
                <w:sz w:val="24"/>
                <w:szCs w:val="24"/>
              </w:rPr>
              <w:t>- определять оптимальную структуру источников финансирования инвестиционных проектов;</w:t>
            </w:r>
          </w:p>
          <w:p w:rsidR="00B01EFB" w:rsidRPr="0009117E" w:rsidRDefault="00B01EFB" w:rsidP="00B01EFB">
            <w:pPr>
              <w:widowControl/>
              <w:numPr>
                <w:ilvl w:val="0"/>
                <w:numId w:val="1"/>
              </w:numPr>
              <w:tabs>
                <w:tab w:val="num" w:pos="317"/>
                <w:tab w:val="left" w:pos="459"/>
              </w:tabs>
              <w:snapToGrid/>
              <w:spacing w:line="240" w:lineRule="auto"/>
              <w:ind w:left="0" w:firstLine="459"/>
              <w:rPr>
                <w:sz w:val="24"/>
                <w:szCs w:val="24"/>
                <w:lang w:eastAsia="en-US"/>
              </w:rPr>
            </w:pPr>
            <w:r w:rsidRPr="0009117E">
              <w:rPr>
                <w:sz w:val="24"/>
                <w:szCs w:val="24"/>
                <w:lang w:eastAsia="en-US"/>
              </w:rPr>
              <w:t>оценить экономическую эффективность  и финансовую состоятельность инвестиционных проектов;</w:t>
            </w:r>
          </w:p>
          <w:p w:rsidR="00B01EFB" w:rsidRPr="0009117E" w:rsidRDefault="00B01EFB" w:rsidP="00CB63E2">
            <w:pPr>
              <w:widowControl/>
              <w:tabs>
                <w:tab w:val="num" w:pos="317"/>
                <w:tab w:val="left" w:pos="459"/>
                <w:tab w:val="left" w:pos="601"/>
              </w:tabs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9117E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Владеть умениями:</w:t>
            </w:r>
          </w:p>
          <w:p w:rsidR="00B01EFB" w:rsidRPr="0009117E" w:rsidRDefault="00B01EFB" w:rsidP="00B01EFB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snapToGrid/>
              <w:spacing w:line="240" w:lineRule="auto"/>
              <w:ind w:left="0" w:firstLine="459"/>
              <w:rPr>
                <w:sz w:val="24"/>
                <w:szCs w:val="24"/>
                <w:lang w:eastAsia="en-US"/>
              </w:rPr>
            </w:pPr>
            <w:r w:rsidRPr="0009117E">
              <w:rPr>
                <w:sz w:val="24"/>
                <w:szCs w:val="24"/>
                <w:lang w:eastAsia="en-US"/>
              </w:rPr>
              <w:t>формирования системы знаний об объекте исследования;</w:t>
            </w:r>
          </w:p>
          <w:p w:rsidR="00B01EFB" w:rsidRPr="0009117E" w:rsidRDefault="00B01EFB" w:rsidP="00B01EFB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snapToGrid/>
              <w:spacing w:line="240" w:lineRule="auto"/>
              <w:ind w:left="0" w:firstLine="459"/>
              <w:rPr>
                <w:sz w:val="24"/>
                <w:szCs w:val="24"/>
                <w:lang w:eastAsia="en-US"/>
              </w:rPr>
            </w:pPr>
            <w:r w:rsidRPr="0009117E">
              <w:rPr>
                <w:sz w:val="24"/>
                <w:szCs w:val="24"/>
                <w:lang w:eastAsia="en-US"/>
              </w:rPr>
              <w:t xml:space="preserve">трансформирования  и  нормализации  финансовой  отчетности;  </w:t>
            </w:r>
          </w:p>
          <w:p w:rsidR="00B01EFB" w:rsidRPr="0009117E" w:rsidRDefault="00B01EFB" w:rsidP="00B01EFB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snapToGrid/>
              <w:spacing w:line="240" w:lineRule="auto"/>
              <w:ind w:left="0" w:firstLine="459"/>
              <w:rPr>
                <w:sz w:val="24"/>
                <w:szCs w:val="24"/>
                <w:lang w:eastAsia="en-US"/>
              </w:rPr>
            </w:pPr>
            <w:r w:rsidRPr="0009117E">
              <w:rPr>
                <w:sz w:val="24"/>
                <w:szCs w:val="24"/>
                <w:lang w:eastAsia="en-US"/>
              </w:rPr>
              <w:t>расчета  денежного  потока  и ставки  дисконтирования  для  собственного  и  всего  инвестированного  капитала.</w:t>
            </w:r>
          </w:p>
        </w:tc>
      </w:tr>
      <w:tr w:rsidR="00B01EFB" w:rsidRPr="0009117E" w:rsidTr="00CB63E2">
        <w:tc>
          <w:tcPr>
            <w:tcW w:w="3227" w:type="dxa"/>
          </w:tcPr>
          <w:p w:rsidR="00B01EFB" w:rsidRPr="0009117E" w:rsidRDefault="00B01EFB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проведения занятий, образовательные технологии</w:t>
            </w:r>
          </w:p>
          <w:p w:rsidR="00B01EFB" w:rsidRPr="0009117E" w:rsidRDefault="00B01EFB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B01EFB" w:rsidRPr="0009117E" w:rsidRDefault="00B01EFB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color w:val="000000"/>
                <w:sz w:val="24"/>
                <w:szCs w:val="24"/>
                <w:lang w:eastAsia="en-US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:rsidR="00B01EFB" w:rsidRPr="0009117E" w:rsidRDefault="00B01EFB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color w:val="000000"/>
                <w:sz w:val="24"/>
                <w:szCs w:val="24"/>
                <w:lang w:eastAsia="en-US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логико- методологическое проектирование, решение задач.</w:t>
            </w:r>
          </w:p>
        </w:tc>
      </w:tr>
      <w:tr w:rsidR="00B01EFB" w:rsidRPr="0009117E" w:rsidTr="00CB63E2">
        <w:tc>
          <w:tcPr>
            <w:tcW w:w="3227" w:type="dxa"/>
          </w:tcPr>
          <w:p w:rsidR="00B01EFB" w:rsidRPr="0009117E" w:rsidRDefault="00B01EFB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right="-250"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b/>
                <w:bCs/>
                <w:color w:val="000000"/>
                <w:sz w:val="24"/>
                <w:szCs w:val="24"/>
                <w:lang w:eastAsia="en-US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:rsidR="00B01EFB" w:rsidRPr="0009117E" w:rsidRDefault="00B01EFB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color w:val="000000"/>
                <w:sz w:val="24"/>
                <w:szCs w:val="24"/>
                <w:lang w:eastAsia="en-US"/>
              </w:rPr>
              <w:t>Средства проекции (презентации), программированного контроля (тестирования)</w:t>
            </w:r>
          </w:p>
          <w:p w:rsidR="00B01EFB" w:rsidRPr="0009117E" w:rsidRDefault="00B01EFB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B01EFB" w:rsidRPr="0009117E" w:rsidTr="00CB63E2">
        <w:tc>
          <w:tcPr>
            <w:tcW w:w="3227" w:type="dxa"/>
          </w:tcPr>
          <w:p w:rsidR="00B01EFB" w:rsidRPr="0009117E" w:rsidRDefault="00B01EFB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промежуточного</w:t>
            </w:r>
          </w:p>
          <w:p w:rsidR="00B01EFB" w:rsidRPr="0009117E" w:rsidRDefault="00B01EFB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контроля:</w:t>
            </w:r>
          </w:p>
        </w:tc>
        <w:tc>
          <w:tcPr>
            <w:tcW w:w="6804" w:type="dxa"/>
          </w:tcPr>
          <w:p w:rsidR="00B01EFB" w:rsidRPr="0009117E" w:rsidRDefault="00B01EFB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color w:val="000000"/>
                <w:sz w:val="24"/>
                <w:szCs w:val="24"/>
                <w:lang w:eastAsia="en-US"/>
              </w:rPr>
              <w:t>Текущие оценки знаний, тестирование, доклады, самостоятельные работы</w:t>
            </w:r>
          </w:p>
        </w:tc>
      </w:tr>
      <w:tr w:rsidR="00B01EFB" w:rsidRPr="0009117E" w:rsidTr="00CB63E2">
        <w:tc>
          <w:tcPr>
            <w:tcW w:w="3227" w:type="dxa"/>
          </w:tcPr>
          <w:p w:rsidR="00B01EFB" w:rsidRPr="0009117E" w:rsidRDefault="00B01EFB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9117E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:rsidR="00B01EFB" w:rsidRPr="0009117E" w:rsidRDefault="00B01EFB" w:rsidP="00CB63E2">
            <w:pPr>
              <w:widowControl/>
              <w:snapToGrid/>
              <w:spacing w:line="240" w:lineRule="auto"/>
              <w:ind w:firstLine="317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Экзамен</w:t>
            </w:r>
          </w:p>
          <w:p w:rsidR="00B01EFB" w:rsidRPr="0009117E" w:rsidRDefault="00B01EFB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7284F" w:rsidRDefault="009235F4"/>
    <w:sectPr w:rsidR="0087284F" w:rsidSect="0088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5082"/>
    <w:multiLevelType w:val="hybridMultilevel"/>
    <w:tmpl w:val="8D32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E20550"/>
    <w:multiLevelType w:val="hybridMultilevel"/>
    <w:tmpl w:val="D630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A457D"/>
    <w:multiLevelType w:val="hybridMultilevel"/>
    <w:tmpl w:val="FD18358A"/>
    <w:lvl w:ilvl="0" w:tplc="41F496A4">
      <w:start w:val="1"/>
      <w:numFmt w:val="bullet"/>
      <w:lvlText w:val=""/>
      <w:lvlJc w:val="left"/>
      <w:pPr>
        <w:tabs>
          <w:tab w:val="num" w:pos="789"/>
        </w:tabs>
        <w:ind w:left="789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32"/>
        </w:tabs>
        <w:ind w:left="183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52"/>
        </w:tabs>
        <w:ind w:left="255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992"/>
        </w:tabs>
        <w:ind w:left="399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52"/>
        </w:tabs>
        <w:ind w:left="615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872"/>
        </w:tabs>
        <w:ind w:left="6872" w:hanging="360"/>
      </w:pPr>
      <w:rPr>
        <w:rFonts w:cs="Times New Roman"/>
      </w:rPr>
    </w:lvl>
  </w:abstractNum>
  <w:abstractNum w:abstractNumId="3">
    <w:nsid w:val="63BF7026"/>
    <w:multiLevelType w:val="hybridMultilevel"/>
    <w:tmpl w:val="54FCC50C"/>
    <w:lvl w:ilvl="0" w:tplc="41F49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FA75FD"/>
    <w:rsid w:val="000C4AE7"/>
    <w:rsid w:val="001E319F"/>
    <w:rsid w:val="005A28C7"/>
    <w:rsid w:val="005D0038"/>
    <w:rsid w:val="008242F1"/>
    <w:rsid w:val="00882E40"/>
    <w:rsid w:val="009235F4"/>
    <w:rsid w:val="00B01EFB"/>
    <w:rsid w:val="00FA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EFB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2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E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B01EFB"/>
    <w:pPr>
      <w:overflowPunct w:val="0"/>
      <w:autoSpaceDE w:val="0"/>
      <w:autoSpaceDN w:val="0"/>
      <w:adjustRightInd w:val="0"/>
      <w:snapToGrid/>
      <w:spacing w:line="240" w:lineRule="auto"/>
      <w:ind w:firstLine="567"/>
      <w:jc w:val="left"/>
      <w:textAlignment w:val="baseline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B01E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rsid w:val="00B01EFB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paragraph" w:customStyle="1" w:styleId="1">
    <w:name w:val="Абзац списка1"/>
    <w:basedOn w:val="a"/>
    <w:rsid w:val="00B01EFB"/>
    <w:pPr>
      <w:widowControl/>
      <w:snapToGrid/>
      <w:spacing w:after="200" w:line="276" w:lineRule="auto"/>
      <w:ind w:left="720" w:firstLine="0"/>
      <w:jc w:val="left"/>
    </w:pPr>
    <w:rPr>
      <w:rFonts w:ascii="Calibri" w:hAnsi="Calibri"/>
      <w:szCs w:val="22"/>
      <w:lang w:eastAsia="en-US"/>
    </w:rPr>
  </w:style>
  <w:style w:type="paragraph" w:customStyle="1" w:styleId="311210">
    <w:name w:val="Заголовок 3.1 + 12 пт Слева:  1 см Перед:  0 пт..."/>
    <w:basedOn w:val="3"/>
    <w:rsid w:val="00B01EFB"/>
    <w:pPr>
      <w:keepLines w:val="0"/>
      <w:widowControl/>
      <w:tabs>
        <w:tab w:val="left" w:pos="4336"/>
      </w:tabs>
      <w:snapToGrid/>
      <w:spacing w:before="280" w:line="360" w:lineRule="auto"/>
      <w:ind w:firstLine="720"/>
      <w:jc w:val="left"/>
    </w:pPr>
    <w:rPr>
      <w:rFonts w:ascii="Times New Roman" w:eastAsia="Times New Roman" w:hAnsi="Times New Roman" w:cs="Arial"/>
      <w:bCs w:val="0"/>
      <w:i/>
      <w:color w:val="auto"/>
      <w:kern w:val="1"/>
      <w:sz w:val="28"/>
      <w:szCs w:val="26"/>
      <w:lang w:eastAsia="ar-SA"/>
    </w:rPr>
  </w:style>
  <w:style w:type="paragraph" w:customStyle="1" w:styleId="a4">
    <w:name w:val="список с точками"/>
    <w:basedOn w:val="a"/>
    <w:rsid w:val="00B01EFB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1EFB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EFB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2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E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B01EFB"/>
    <w:pPr>
      <w:overflowPunct w:val="0"/>
      <w:autoSpaceDE w:val="0"/>
      <w:autoSpaceDN w:val="0"/>
      <w:adjustRightInd w:val="0"/>
      <w:snapToGrid/>
      <w:spacing w:line="240" w:lineRule="auto"/>
      <w:ind w:firstLine="567"/>
      <w:jc w:val="left"/>
      <w:textAlignment w:val="baseline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B01E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rsid w:val="00B01EFB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paragraph" w:customStyle="1" w:styleId="1">
    <w:name w:val="Абзац списка1"/>
    <w:basedOn w:val="a"/>
    <w:rsid w:val="00B01EFB"/>
    <w:pPr>
      <w:widowControl/>
      <w:snapToGrid/>
      <w:spacing w:after="200" w:line="276" w:lineRule="auto"/>
      <w:ind w:left="720" w:firstLine="0"/>
      <w:jc w:val="left"/>
    </w:pPr>
    <w:rPr>
      <w:rFonts w:ascii="Calibri" w:hAnsi="Calibri"/>
      <w:szCs w:val="22"/>
      <w:lang w:eastAsia="en-US"/>
    </w:rPr>
  </w:style>
  <w:style w:type="paragraph" w:customStyle="1" w:styleId="311210">
    <w:name w:val="Заголовок 3.1 + 12 пт Слева:  1 см Перед:  0 пт..."/>
    <w:basedOn w:val="3"/>
    <w:rsid w:val="00B01EFB"/>
    <w:pPr>
      <w:keepLines w:val="0"/>
      <w:widowControl/>
      <w:tabs>
        <w:tab w:val="left" w:pos="4336"/>
      </w:tabs>
      <w:snapToGrid/>
      <w:spacing w:before="280" w:line="360" w:lineRule="auto"/>
      <w:ind w:firstLine="720"/>
      <w:jc w:val="left"/>
    </w:pPr>
    <w:rPr>
      <w:rFonts w:ascii="Times New Roman" w:eastAsia="Times New Roman" w:hAnsi="Times New Roman" w:cs="Arial"/>
      <w:bCs w:val="0"/>
      <w:i/>
      <w:color w:val="auto"/>
      <w:kern w:val="1"/>
      <w:sz w:val="28"/>
      <w:szCs w:val="26"/>
      <w:lang w:eastAsia="ar-SA"/>
    </w:rPr>
  </w:style>
  <w:style w:type="paragraph" w:customStyle="1" w:styleId="a4">
    <w:name w:val="список с точками"/>
    <w:basedOn w:val="a"/>
    <w:rsid w:val="00B01EFB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1EFB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6</cp:revision>
  <cp:lastPrinted>2016-10-04T19:17:00Z</cp:lastPrinted>
  <dcterms:created xsi:type="dcterms:W3CDTF">2016-10-02T18:54:00Z</dcterms:created>
  <dcterms:modified xsi:type="dcterms:W3CDTF">2017-10-10T05:16:00Z</dcterms:modified>
</cp:coreProperties>
</file>