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53" w:rsidRPr="00EB4A05" w:rsidRDefault="00FB3753" w:rsidP="00FB3753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FB3753" w:rsidRDefault="00FA1975" w:rsidP="00FB3753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FA1975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75" w:rsidRPr="00FA1975" w:rsidRDefault="00FA1975" w:rsidP="00FB3753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FB3753" w:rsidRPr="00EB4A05" w:rsidRDefault="00FB3753" w:rsidP="00FB3753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FB3753" w:rsidRPr="00EB4A05" w:rsidRDefault="00FB3753" w:rsidP="00FB3753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FB3753" w:rsidRPr="00EB4A05" w:rsidRDefault="00FB3753" w:rsidP="00FB3753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FB3753" w:rsidRPr="00EB4A05" w:rsidRDefault="00FB3753" w:rsidP="00FB3753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FB3753" w:rsidRDefault="00FB3753" w:rsidP="00FB375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FB3753" w:rsidRDefault="00FB3753" w:rsidP="00FB375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FB3753" w:rsidRPr="00EB4A05" w:rsidRDefault="00FB3753" w:rsidP="00FB375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7647A9" w:rsidRPr="001C19BD" w:rsidRDefault="00FB3753" w:rsidP="00FB3753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7647A9">
        <w:rPr>
          <w:b/>
          <w:color w:val="000000"/>
          <w:sz w:val="24"/>
          <w:szCs w:val="24"/>
          <w:lang w:eastAsia="en-US"/>
        </w:rPr>
        <w:t>Б1</w:t>
      </w:r>
      <w:r w:rsidR="007647A9" w:rsidRPr="001C19BD">
        <w:rPr>
          <w:b/>
          <w:color w:val="000000"/>
          <w:sz w:val="24"/>
          <w:szCs w:val="24"/>
          <w:lang w:eastAsia="en-US"/>
        </w:rPr>
        <w:t>.В.ОД.1 «ИСТОРИЯ И МЕТОДОЛОГИЯ ЭКОНОМИЧЕСКОЙ НАУКИ</w:t>
      </w:r>
      <w:r w:rsidR="007647A9" w:rsidRPr="001C19BD">
        <w:rPr>
          <w:b/>
          <w:bCs/>
          <w:color w:val="000000"/>
          <w:sz w:val="24"/>
          <w:szCs w:val="24"/>
          <w:lang w:eastAsia="en-US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2"/>
        <w:gridCol w:w="6449"/>
      </w:tblGrid>
      <w:tr w:rsidR="007647A9" w:rsidRPr="002C20C9" w:rsidTr="00CB63E2">
        <w:tc>
          <w:tcPr>
            <w:tcW w:w="0" w:type="auto"/>
          </w:tcPr>
          <w:p w:rsidR="007647A9" w:rsidRPr="002C20C9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bookmarkStart w:id="0" w:name="_GoBack"/>
            <w:bookmarkEnd w:id="0"/>
            <w:r w:rsidRPr="00F4143E">
              <w:rPr>
                <w:b/>
                <w:bCs/>
                <w:color w:val="000000"/>
                <w:sz w:val="24"/>
                <w:szCs w:val="24"/>
                <w:lang w:eastAsia="en-US"/>
              </w:rPr>
              <w:t>Цель изучения дисциплины</w:t>
            </w:r>
            <w:r w:rsidRPr="002C20C9">
              <w:rPr>
                <w:b/>
                <w:bCs/>
                <w:color w:val="000000"/>
                <w:szCs w:val="22"/>
                <w:lang w:eastAsia="en-US"/>
              </w:rPr>
              <w:t>:</w:t>
            </w:r>
          </w:p>
        </w:tc>
        <w:tc>
          <w:tcPr>
            <w:tcW w:w="0" w:type="auto"/>
          </w:tcPr>
          <w:p w:rsidR="007647A9" w:rsidRPr="00E85642" w:rsidRDefault="007647A9" w:rsidP="00CB63E2">
            <w:pPr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5642">
              <w:rPr>
                <w:rStyle w:val="a3"/>
                <w:bCs/>
                <w:sz w:val="24"/>
                <w:szCs w:val="24"/>
                <w:lang w:eastAsia="en-US"/>
              </w:rPr>
              <w:t xml:space="preserve">Цель </w:t>
            </w:r>
            <w:r w:rsidRPr="00E85642">
              <w:rPr>
                <w:sz w:val="24"/>
                <w:szCs w:val="24"/>
                <w:lang w:eastAsia="en-US"/>
              </w:rPr>
              <w:t>изучения дисциплины</w:t>
            </w:r>
            <w:r w:rsidRPr="00E85642">
              <w:rPr>
                <w:rStyle w:val="a3"/>
                <w:bCs/>
                <w:sz w:val="24"/>
                <w:szCs w:val="24"/>
                <w:lang w:eastAsia="en-US"/>
              </w:rPr>
              <w:t xml:space="preserve"> </w:t>
            </w:r>
            <w:r w:rsidRPr="00E85642">
              <w:rPr>
                <w:sz w:val="24"/>
                <w:szCs w:val="24"/>
                <w:lang w:eastAsia="en-US"/>
              </w:rPr>
              <w:t>-  сформировать у обучающихся научное экономическое мировоззрение, развить креативные способности, проблемное, проектное и конструктивное мышление для анализа и выработки эффективных решений на разных уровнях поведения хозяйственных субъектов в условиях рыночной экономики.</w:t>
            </w:r>
          </w:p>
          <w:p w:rsidR="007647A9" w:rsidRPr="00E85642" w:rsidRDefault="007647A9" w:rsidP="00CB63E2">
            <w:pPr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5642">
              <w:rPr>
                <w:sz w:val="24"/>
                <w:szCs w:val="24"/>
                <w:lang w:eastAsia="en-US"/>
              </w:rPr>
              <w:t xml:space="preserve">В число задач учебного курса входит усвоение учащимися философских основ различных экономических учений. Значительное место в учебном курсе уделено существовавшим и существующим в экономической науке теориям экономической истории и трактовкам историко-экономического процесса. </w:t>
            </w:r>
          </w:p>
        </w:tc>
      </w:tr>
      <w:tr w:rsidR="007647A9" w:rsidRPr="00BA21B1" w:rsidTr="00CB63E2">
        <w:trPr>
          <w:trHeight w:val="70"/>
        </w:trPr>
        <w:tc>
          <w:tcPr>
            <w:tcW w:w="0" w:type="auto"/>
          </w:tcPr>
          <w:p w:rsidR="007647A9" w:rsidRPr="009E28B8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8B8">
              <w:rPr>
                <w:b/>
                <w:bCs/>
                <w:color w:val="000000"/>
                <w:sz w:val="24"/>
                <w:szCs w:val="24"/>
                <w:lang w:eastAsia="en-US"/>
              </w:rPr>
              <w:t>Краткая характеристика учебной дисциплины (основные блоки, темы)</w:t>
            </w:r>
          </w:p>
          <w:p w:rsidR="007647A9" w:rsidRPr="004B05AC" w:rsidRDefault="007647A9" w:rsidP="00CB63E2">
            <w:pPr>
              <w:widowControl/>
              <w:snapToGrid/>
              <w:spacing w:after="200" w:line="276" w:lineRule="auto"/>
              <w:ind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7647A9" w:rsidRPr="001C19BD" w:rsidRDefault="007647A9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C19BD">
              <w:rPr>
                <w:sz w:val="24"/>
                <w:szCs w:val="24"/>
                <w:lang w:eastAsia="en-US"/>
              </w:rPr>
              <w:t>Тема 1 Теоретические и методологические проблемы науки. Логика развития науки. Эволюция подходов к анализу научного знания. Философские основы экономической науки. Экономическая мысль на заре цивилизации.</w:t>
            </w:r>
          </w:p>
          <w:p w:rsidR="007647A9" w:rsidRPr="001C19BD" w:rsidRDefault="007647A9" w:rsidP="00CB63E2">
            <w:pPr>
              <w:pStyle w:val="a4"/>
              <w:autoSpaceDE w:val="0"/>
              <w:autoSpaceDN w:val="0"/>
              <w:spacing w:before="0" w:beforeAutospacing="0" w:after="0" w:afterAutospacing="0"/>
              <w:jc w:val="both"/>
            </w:pPr>
            <w:r w:rsidRPr="001C19BD">
              <w:t xml:space="preserve">Тема 2 Понятие предмета и метода экономической теории в западноевропейской экономической науке. Принципы экономического либерализма в теории. Зарождение классической политической экономии и ее дальнейшая эволюция. </w:t>
            </w:r>
          </w:p>
          <w:p w:rsidR="007647A9" w:rsidRPr="001C19BD" w:rsidRDefault="007647A9" w:rsidP="00CB63E2">
            <w:pPr>
              <w:pStyle w:val="a4"/>
              <w:autoSpaceDE w:val="0"/>
              <w:autoSpaceDN w:val="0"/>
              <w:spacing w:before="0" w:beforeAutospacing="0" w:after="0" w:afterAutospacing="0"/>
              <w:jc w:val="both"/>
            </w:pPr>
            <w:r w:rsidRPr="001C19BD">
              <w:t xml:space="preserve">Тема 3 Марксистское понимание предмета и метода политической экономии. Марксизм и социалистическая доктрина. </w:t>
            </w:r>
          </w:p>
          <w:p w:rsidR="007647A9" w:rsidRPr="001C19BD" w:rsidRDefault="007647A9" w:rsidP="00CB63E2">
            <w:pPr>
              <w:pStyle w:val="a4"/>
              <w:autoSpaceDE w:val="0"/>
              <w:autoSpaceDN w:val="0"/>
              <w:spacing w:before="0" w:beforeAutospacing="0" w:after="0" w:afterAutospacing="0"/>
              <w:jc w:val="both"/>
            </w:pPr>
            <w:r w:rsidRPr="001C19BD">
              <w:t>Особенности методологии научного анализа в развитии социально-исторического направления экономической науки. Немецкая историческая школа.</w:t>
            </w:r>
          </w:p>
          <w:p w:rsidR="007647A9" w:rsidRPr="001C19BD" w:rsidRDefault="007647A9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C19BD">
              <w:rPr>
                <w:sz w:val="24"/>
                <w:szCs w:val="24"/>
                <w:lang w:eastAsia="en-US"/>
              </w:rPr>
              <w:t>Тема 4 Становление и развитие неоклассической парадигмы в экономической науке. Зарождение математического направления. Маржиналистская революция. Эволюция неоклассической теории в 30—50-е г.г. ХХ в.</w:t>
            </w:r>
          </w:p>
          <w:p w:rsidR="007647A9" w:rsidRPr="001C19BD" w:rsidRDefault="007647A9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C19BD">
              <w:rPr>
                <w:sz w:val="24"/>
                <w:szCs w:val="24"/>
                <w:lang w:eastAsia="en-US"/>
              </w:rPr>
              <w:lastRenderedPageBreak/>
              <w:t>Тема 5Институционализм и</w:t>
            </w:r>
            <w:r w:rsidRPr="001C19BD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1C19BD">
              <w:rPr>
                <w:sz w:val="24"/>
                <w:szCs w:val="24"/>
                <w:lang w:eastAsia="en-US"/>
              </w:rPr>
              <w:t xml:space="preserve">его эволюция во второй половине ХХ века. Критика абстрактно-дедуктивного метода экономической науки, оторванных от практики экономико-математических моделей. Новая институциональная теория. </w:t>
            </w:r>
          </w:p>
          <w:p w:rsidR="007647A9" w:rsidRPr="001C19BD" w:rsidRDefault="007647A9" w:rsidP="00CB63E2">
            <w:pPr>
              <w:pStyle w:val="21"/>
              <w:overflowPunct/>
              <w:adjustRightInd/>
              <w:ind w:firstLine="0"/>
              <w:jc w:val="both"/>
              <w:textAlignment w:val="auto"/>
              <w:rPr>
                <w:sz w:val="24"/>
                <w:szCs w:val="24"/>
              </w:rPr>
            </w:pPr>
            <w:r w:rsidRPr="001C19BD">
              <w:rPr>
                <w:sz w:val="24"/>
                <w:szCs w:val="24"/>
              </w:rPr>
              <w:t>Тема 6 Развитие концепций экономического роста и практики макроэкономического регулирования. Кейнсианство: Кейнс,  Шведская (Стокгольмская) школа. Превращение кейнсианства в ведущее направление западной экономической теории.</w:t>
            </w:r>
          </w:p>
          <w:p w:rsidR="007647A9" w:rsidRPr="001C19BD" w:rsidRDefault="007647A9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C19BD">
              <w:rPr>
                <w:sz w:val="24"/>
                <w:szCs w:val="24"/>
                <w:lang w:eastAsia="en-US"/>
              </w:rPr>
              <w:t>Тема 7 Теории монополистического капитализма и несовершенной конкуренции.</w:t>
            </w:r>
          </w:p>
          <w:p w:rsidR="007647A9" w:rsidRPr="001C19BD" w:rsidRDefault="007647A9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C19BD">
              <w:rPr>
                <w:sz w:val="24"/>
                <w:szCs w:val="24"/>
                <w:lang w:eastAsia="en-US"/>
              </w:rPr>
              <w:t>Тема 8 Экономический либерализм в XX веке: новая австрийская школа. Неолиберализм. Теория социального рыночного хозяйства.</w:t>
            </w:r>
          </w:p>
          <w:p w:rsidR="007647A9" w:rsidRPr="001C19BD" w:rsidRDefault="007647A9" w:rsidP="00CB63E2">
            <w:pPr>
              <w:pStyle w:val="a4"/>
              <w:autoSpaceDE w:val="0"/>
              <w:autoSpaceDN w:val="0"/>
              <w:spacing w:before="0" w:beforeAutospacing="0" w:after="0" w:afterAutospacing="0"/>
              <w:jc w:val="both"/>
            </w:pPr>
            <w:r w:rsidRPr="001C19BD">
              <w:t>Тема 9 Современные неоконсервативные концепции как антикейнсианство. Теория рациональных ожиданий как поиск взаимосвязи между макро- и микротеориями. Анализ возможностей дискретной стабилизационной политики, связанный с реакцией населения на предполагаемое развитие экономики. Монетаризм: развитие количественной теории денег.</w:t>
            </w:r>
          </w:p>
        </w:tc>
      </w:tr>
      <w:tr w:rsidR="007647A9" w:rsidRPr="002C20C9" w:rsidTr="00CB63E2">
        <w:tc>
          <w:tcPr>
            <w:tcW w:w="0" w:type="auto"/>
          </w:tcPr>
          <w:p w:rsidR="007647A9" w:rsidRPr="00CE30E9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929BC">
              <w:rPr>
                <w:b/>
                <w:bCs/>
                <w:sz w:val="24"/>
                <w:szCs w:val="24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0" w:type="auto"/>
          </w:tcPr>
          <w:p w:rsidR="007647A9" w:rsidRPr="004F75F1" w:rsidRDefault="007647A9" w:rsidP="00CB6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7647A9" w:rsidRPr="004F75F1" w:rsidRDefault="007647A9" w:rsidP="007647A9">
            <w:pPr>
              <w:pStyle w:val="a6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428"/>
              <w:rPr>
                <w:sz w:val="22"/>
                <w:szCs w:val="22"/>
              </w:rPr>
            </w:pPr>
            <w:r w:rsidRPr="004F75F1">
              <w:rPr>
                <w:sz w:val="22"/>
                <w:szCs w:val="22"/>
              </w:rPr>
              <w:t>способностью к абстрактному мышлению, анализу, синтезу (</w:t>
            </w:r>
            <w:r>
              <w:rPr>
                <w:sz w:val="22"/>
                <w:szCs w:val="22"/>
              </w:rPr>
              <w:t>ОК-1);</w:t>
            </w:r>
          </w:p>
          <w:p w:rsidR="007647A9" w:rsidRDefault="007647A9" w:rsidP="007647A9">
            <w:pPr>
              <w:pStyle w:val="a6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34" w:firstLine="425"/>
              <w:rPr>
                <w:sz w:val="22"/>
                <w:szCs w:val="22"/>
              </w:rPr>
            </w:pPr>
            <w:r w:rsidRPr="004F75F1">
              <w:rPr>
                <w:sz w:val="22"/>
                <w:szCs w:val="22"/>
              </w:rPr>
              <w:t xml:space="preserve"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  <w:r>
              <w:rPr>
                <w:sz w:val="22"/>
                <w:szCs w:val="22"/>
              </w:rPr>
              <w:t>(ПК-1);</w:t>
            </w:r>
          </w:p>
          <w:p w:rsidR="007647A9" w:rsidRDefault="007647A9" w:rsidP="007647A9">
            <w:pPr>
              <w:pStyle w:val="a6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34" w:firstLine="425"/>
              <w:rPr>
                <w:sz w:val="22"/>
                <w:szCs w:val="22"/>
              </w:rPr>
            </w:pPr>
            <w:r w:rsidRPr="004F75F1">
              <w:rPr>
                <w:sz w:val="22"/>
                <w:szCs w:val="22"/>
              </w:rPr>
              <w:t xml:space="preserve">способностью обосновывать актуальность, теоретическую и практическую значимость избранной темы научного исследования </w:t>
            </w:r>
            <w:r>
              <w:rPr>
                <w:sz w:val="22"/>
                <w:szCs w:val="22"/>
              </w:rPr>
              <w:t>(ПК-2);</w:t>
            </w:r>
          </w:p>
          <w:p w:rsidR="007647A9" w:rsidRDefault="007647A9" w:rsidP="007647A9">
            <w:pPr>
              <w:pStyle w:val="a6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34" w:firstLine="425"/>
              <w:rPr>
                <w:sz w:val="22"/>
                <w:szCs w:val="22"/>
              </w:rPr>
            </w:pPr>
            <w:r w:rsidRPr="004F75F1">
              <w:rPr>
                <w:sz w:val="22"/>
                <w:szCs w:val="22"/>
              </w:rPr>
              <w:t xml:space="preserve">способностью проводить самостоятельные исследования в соответствии с разработанной программой </w:t>
            </w:r>
            <w:r>
              <w:rPr>
                <w:sz w:val="22"/>
                <w:szCs w:val="22"/>
              </w:rPr>
              <w:t>(ПК-3);</w:t>
            </w:r>
          </w:p>
          <w:p w:rsidR="007647A9" w:rsidRDefault="007647A9" w:rsidP="007647A9">
            <w:pPr>
              <w:pStyle w:val="a6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34" w:firstLine="425"/>
              <w:rPr>
                <w:sz w:val="22"/>
                <w:szCs w:val="22"/>
              </w:rPr>
            </w:pPr>
            <w:r w:rsidRPr="004F75F1">
              <w:rPr>
                <w:sz w:val="22"/>
                <w:szCs w:val="22"/>
              </w:rPr>
              <w:t xml:space="preserve">способностью представлять результаты проведенного исследования научному сообществу в виде статьи или доклада </w:t>
            </w:r>
            <w:r>
              <w:rPr>
                <w:sz w:val="22"/>
                <w:szCs w:val="22"/>
              </w:rPr>
              <w:t>(ПК-4);</w:t>
            </w:r>
          </w:p>
          <w:p w:rsidR="007647A9" w:rsidRDefault="007647A9" w:rsidP="007647A9">
            <w:pPr>
              <w:pStyle w:val="a6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34" w:firstLine="425"/>
              <w:rPr>
                <w:sz w:val="22"/>
                <w:szCs w:val="22"/>
              </w:rPr>
            </w:pPr>
            <w:r w:rsidRPr="004F75F1">
              <w:rPr>
                <w:sz w:val="22"/>
                <w:szCs w:val="22"/>
              </w:rPr>
              <w:t xml:space="preserve">способностью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</w:t>
            </w:r>
            <w:r>
              <w:rPr>
                <w:sz w:val="22"/>
                <w:szCs w:val="22"/>
              </w:rPr>
              <w:t>(ПК-13);</w:t>
            </w:r>
          </w:p>
          <w:p w:rsidR="007647A9" w:rsidRPr="00D17A45" w:rsidRDefault="007647A9" w:rsidP="007647A9">
            <w:pPr>
              <w:pStyle w:val="a6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34" w:firstLine="425"/>
              <w:rPr>
                <w:sz w:val="22"/>
                <w:szCs w:val="22"/>
              </w:rPr>
            </w:pPr>
            <w:r w:rsidRPr="00D17A45">
              <w:rPr>
                <w:sz w:val="22"/>
                <w:szCs w:val="22"/>
              </w:rPr>
              <w:t>способностью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(ПК-14).</w:t>
            </w:r>
          </w:p>
        </w:tc>
      </w:tr>
      <w:tr w:rsidR="007647A9" w:rsidRPr="002C20C9" w:rsidTr="00CB63E2">
        <w:tc>
          <w:tcPr>
            <w:tcW w:w="0" w:type="auto"/>
          </w:tcPr>
          <w:p w:rsidR="007647A9" w:rsidRPr="00CE30E9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30E9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Наименования дисциплин,</w:t>
            </w:r>
          </w:p>
          <w:p w:rsidR="007647A9" w:rsidRPr="00736E7A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30E9">
              <w:rPr>
                <w:b/>
                <w:bCs/>
                <w:color w:val="000000"/>
                <w:sz w:val="24"/>
                <w:szCs w:val="24"/>
                <w:lang w:eastAsia="en-US"/>
              </w:rPr>
              <w:t>необходимых для освоения данной учебной дисциплины</w:t>
            </w:r>
          </w:p>
        </w:tc>
        <w:tc>
          <w:tcPr>
            <w:tcW w:w="0" w:type="auto"/>
          </w:tcPr>
          <w:p w:rsidR="007647A9" w:rsidRPr="00E85642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5642">
              <w:rPr>
                <w:sz w:val="24"/>
                <w:szCs w:val="24"/>
                <w:lang w:eastAsia="en-US"/>
              </w:rPr>
              <w:t xml:space="preserve">«Микроэкономика», </w:t>
            </w:r>
          </w:p>
          <w:p w:rsidR="007647A9" w:rsidRPr="00E85642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5642">
              <w:rPr>
                <w:sz w:val="24"/>
                <w:szCs w:val="24"/>
                <w:lang w:eastAsia="en-US"/>
              </w:rPr>
              <w:t xml:space="preserve">«Макроэкономика», </w:t>
            </w:r>
          </w:p>
          <w:p w:rsidR="007647A9" w:rsidRPr="00E85642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E85642">
              <w:rPr>
                <w:sz w:val="24"/>
                <w:szCs w:val="24"/>
                <w:lang w:eastAsia="en-US"/>
              </w:rPr>
              <w:t>«Мировая экономика»</w:t>
            </w:r>
          </w:p>
        </w:tc>
      </w:tr>
      <w:tr w:rsidR="007647A9" w:rsidRPr="002C20C9" w:rsidTr="00CB63E2">
        <w:tc>
          <w:tcPr>
            <w:tcW w:w="0" w:type="auto"/>
          </w:tcPr>
          <w:p w:rsidR="007647A9" w:rsidRPr="009B18F7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B18F7">
              <w:rPr>
                <w:b/>
                <w:bCs/>
                <w:sz w:val="24"/>
                <w:szCs w:val="24"/>
                <w:lang w:eastAsia="en-US"/>
              </w:rPr>
              <w:lastRenderedPageBreak/>
              <w:t>Знания, умения и навыки,</w:t>
            </w:r>
          </w:p>
          <w:p w:rsidR="007647A9" w:rsidRPr="009B18F7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B18F7">
              <w:rPr>
                <w:b/>
                <w:bCs/>
                <w:sz w:val="24"/>
                <w:szCs w:val="24"/>
                <w:lang w:eastAsia="en-US"/>
              </w:rPr>
              <w:t>получаемые в процессе</w:t>
            </w:r>
          </w:p>
          <w:p w:rsidR="007647A9" w:rsidRPr="009B18F7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B18F7">
              <w:rPr>
                <w:b/>
                <w:bCs/>
                <w:sz w:val="24"/>
                <w:szCs w:val="24"/>
                <w:lang w:eastAsia="en-US"/>
              </w:rPr>
              <w:t>изучения дисциплины:</w:t>
            </w:r>
          </w:p>
          <w:p w:rsidR="007647A9" w:rsidRPr="002C20C9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7647A9" w:rsidRPr="00E85642" w:rsidRDefault="007647A9" w:rsidP="00CB63E2">
            <w:pPr>
              <w:pStyle w:val="a5"/>
              <w:numPr>
                <w:ilvl w:val="3"/>
                <w:numId w:val="1"/>
              </w:numPr>
              <w:spacing w:after="0"/>
              <w:ind w:left="-8" w:firstLine="294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85642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Знать</w:t>
            </w:r>
            <w:r w:rsidRPr="00E8564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E85642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85642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85642">
              <w:rPr>
                <w:color w:val="000000"/>
                <w:sz w:val="24"/>
                <w:szCs w:val="24"/>
                <w:lang w:eastAsia="ru-RU"/>
              </w:rPr>
              <w:t>цель, задачи и проблемные аспекты изучаемой дисциплины;</w:t>
            </w:r>
          </w:p>
          <w:p w:rsidR="007647A9" w:rsidRPr="00E85642" w:rsidRDefault="007647A9" w:rsidP="00CB63E2">
            <w:pPr>
              <w:pStyle w:val="a5"/>
              <w:numPr>
                <w:ilvl w:val="3"/>
                <w:numId w:val="1"/>
              </w:numPr>
              <w:shd w:val="clear" w:color="auto" w:fill="FFFFFF"/>
              <w:spacing w:before="100" w:beforeAutospacing="1" w:after="100" w:afterAutospacing="1"/>
              <w:ind w:left="-8" w:firstLine="294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85642">
              <w:rPr>
                <w:color w:val="000000"/>
                <w:sz w:val="24"/>
                <w:szCs w:val="24"/>
                <w:lang w:eastAsia="ru-RU"/>
              </w:rPr>
              <w:t>особенности эволюции</w:t>
            </w:r>
            <w:r w:rsidRPr="00E85642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85642">
              <w:rPr>
                <w:color w:val="000000"/>
                <w:sz w:val="24"/>
                <w:szCs w:val="24"/>
                <w:lang w:eastAsia="ru-RU"/>
              </w:rPr>
              <w:t>основных категорий, теорий и методологического инструментария экономической науки</w:t>
            </w:r>
            <w:r w:rsidRPr="00E85642">
              <w:rPr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7647A9" w:rsidRPr="00E85642" w:rsidRDefault="007647A9" w:rsidP="00CB63E2">
            <w:pPr>
              <w:pStyle w:val="a5"/>
              <w:numPr>
                <w:ilvl w:val="3"/>
                <w:numId w:val="1"/>
              </w:numPr>
              <w:shd w:val="clear" w:color="auto" w:fill="FFFFFF"/>
              <w:spacing w:before="100" w:beforeAutospacing="1" w:after="100" w:afterAutospacing="1"/>
              <w:ind w:left="-8" w:firstLine="294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85642">
              <w:rPr>
                <w:color w:val="000000"/>
                <w:sz w:val="24"/>
                <w:szCs w:val="24"/>
                <w:lang w:eastAsia="ru-RU"/>
              </w:rPr>
              <w:t>периодизацию основных этапов и направлений в истории экономической науки;</w:t>
            </w:r>
          </w:p>
          <w:p w:rsidR="007647A9" w:rsidRPr="00E85642" w:rsidRDefault="007647A9" w:rsidP="00CB63E2">
            <w:pPr>
              <w:pStyle w:val="a5"/>
              <w:numPr>
                <w:ilvl w:val="3"/>
                <w:numId w:val="1"/>
              </w:numPr>
              <w:shd w:val="clear" w:color="auto" w:fill="FFFFFF"/>
              <w:spacing w:before="100" w:beforeAutospacing="1" w:after="100" w:afterAutospacing="1"/>
              <w:ind w:left="-8" w:firstLine="294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85642">
              <w:rPr>
                <w:color w:val="000000"/>
                <w:sz w:val="24"/>
                <w:szCs w:val="24"/>
                <w:lang w:eastAsia="ru-RU"/>
              </w:rPr>
              <w:t>сущность и особенности альтернативных методологических и теоретических позиций в экономической науке на разных этапах ее эволюции;</w:t>
            </w:r>
          </w:p>
          <w:p w:rsidR="007647A9" w:rsidRPr="00E85642" w:rsidRDefault="007647A9" w:rsidP="00CB63E2">
            <w:pPr>
              <w:pStyle w:val="a5"/>
              <w:numPr>
                <w:ilvl w:val="3"/>
                <w:numId w:val="1"/>
              </w:numPr>
              <w:shd w:val="clear" w:color="auto" w:fill="FFFFFF"/>
              <w:spacing w:before="100" w:beforeAutospacing="1" w:after="100" w:afterAutospacing="1"/>
              <w:ind w:left="-8" w:firstLine="294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85642">
              <w:rPr>
                <w:color w:val="000000"/>
                <w:sz w:val="24"/>
                <w:szCs w:val="24"/>
                <w:lang w:eastAsia="ru-RU"/>
              </w:rPr>
              <w:t>альтернативные теоретико-методологические подходы обеспечения эффективного управления и управленческой деятельности в истории экономической науки.</w:t>
            </w:r>
          </w:p>
          <w:p w:rsidR="007647A9" w:rsidRPr="00E85642" w:rsidRDefault="007647A9" w:rsidP="00CB63E2">
            <w:pPr>
              <w:pStyle w:val="a5"/>
              <w:spacing w:after="0"/>
              <w:ind w:left="3" w:firstLine="709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85642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Уметь</w:t>
            </w:r>
            <w:r w:rsidRPr="00E8564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E85642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E8564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а) использовать приобретенные универсальные социально-личностные, общенаучные и инструментальные компетенции для решения научно-практических проблем, возникающих в процессе реализации основных задач управленческой деятельности;</w:t>
            </w:r>
            <w:r w:rsidRPr="00E85642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E85642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E8564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б) применять полученные историко-экономические знания в профессиональной деятельности и деловом общении;</w:t>
            </w:r>
            <w:r w:rsidRPr="00E85642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r w:rsidRPr="00E8564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в) использовать знания в области методологического инструментария экономической науки при изучении других дисциплин магистерской программы;</w:t>
            </w:r>
            <w:r w:rsidRPr="00E85642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E8564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г) осознавать и нести ответственность за принимаемые решения в соответствии с принципами экономической культуры магистра;</w:t>
            </w:r>
            <w:r w:rsidRPr="00E85642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E8564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д) выбирать оптимальные варианты управленческих решений с учетом выявленных на различных этапах эволюции экономической науки нравственных и морально-этических аспектов принятия решений и передачи управленческой информации исполнителям.</w:t>
            </w:r>
            <w:r w:rsidRPr="00E85642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E85642">
              <w:rPr>
                <w:color w:val="000000"/>
                <w:sz w:val="24"/>
                <w:szCs w:val="24"/>
                <w:lang w:eastAsia="ru-RU"/>
              </w:rPr>
              <w:br/>
            </w:r>
            <w:r w:rsidRPr="00E85642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Владеть</w:t>
            </w:r>
            <w:r w:rsidRPr="00E8564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E85642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85642">
              <w:rPr>
                <w:color w:val="000000"/>
                <w:sz w:val="24"/>
                <w:szCs w:val="24"/>
                <w:lang w:eastAsia="ru-RU"/>
              </w:rPr>
              <w:br/>
              <w:t xml:space="preserve"> - использования полученных историко-экономических знаний для повышения эффективности управленческой деятельности;</w:t>
            </w:r>
          </w:p>
          <w:p w:rsidR="007647A9" w:rsidRPr="00E85642" w:rsidRDefault="007647A9" w:rsidP="00CB63E2">
            <w:pPr>
              <w:pStyle w:val="a5"/>
              <w:numPr>
                <w:ilvl w:val="3"/>
                <w:numId w:val="1"/>
              </w:numPr>
              <w:spacing w:after="0"/>
              <w:ind w:left="-8" w:firstLine="294"/>
              <w:contextualSpacing/>
              <w:jc w:val="left"/>
              <w:rPr>
                <w:sz w:val="24"/>
                <w:szCs w:val="24"/>
              </w:rPr>
            </w:pPr>
            <w:r w:rsidRPr="00E85642">
              <w:rPr>
                <w:color w:val="000000"/>
                <w:sz w:val="24"/>
                <w:szCs w:val="24"/>
                <w:lang w:eastAsia="ru-RU"/>
              </w:rPr>
              <w:t>- комплексного и системного анализа хозяйственной жизни и экономических реалий в целях оптимизации принятия управленческих решений.</w:t>
            </w:r>
          </w:p>
        </w:tc>
      </w:tr>
      <w:tr w:rsidR="007647A9" w:rsidRPr="002C20C9" w:rsidTr="00CB63E2">
        <w:tc>
          <w:tcPr>
            <w:tcW w:w="0" w:type="auto"/>
          </w:tcPr>
          <w:p w:rsidR="007647A9" w:rsidRPr="009E28B8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8B8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проведения занятий, образовательные технологии</w:t>
            </w:r>
          </w:p>
          <w:p w:rsidR="007647A9" w:rsidRPr="002C20C9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7647A9" w:rsidRPr="00E85642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459"/>
              <w:rPr>
                <w:color w:val="000000"/>
                <w:sz w:val="24"/>
                <w:szCs w:val="24"/>
                <w:lang w:eastAsia="en-US"/>
              </w:rPr>
            </w:pPr>
            <w:r w:rsidRPr="00E85642">
              <w:rPr>
                <w:color w:val="000000"/>
                <w:sz w:val="24"/>
                <w:szCs w:val="24"/>
                <w:lang w:eastAsia="en-US"/>
              </w:rPr>
              <w:t>Лекционные занятия: проблемные и интерактивные лекции, лекция-беседа, лекция - анализ ситуаций, лекция – экспертный диалог, лекция с запланированными ошибками.</w:t>
            </w:r>
          </w:p>
          <w:p w:rsidR="007647A9" w:rsidRPr="00E85642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459"/>
              <w:rPr>
                <w:color w:val="000000"/>
                <w:sz w:val="24"/>
                <w:szCs w:val="24"/>
                <w:lang w:eastAsia="en-US"/>
              </w:rPr>
            </w:pPr>
            <w:r w:rsidRPr="00E85642">
              <w:rPr>
                <w:color w:val="000000"/>
                <w:sz w:val="24"/>
                <w:szCs w:val="24"/>
                <w:lang w:eastAsia="en-US"/>
              </w:rPr>
              <w:t>Практические занятия: тематические семинары, проблемные семинары, метод «коллективной мыслительной деятельности», методы анализа проблемных ситуаций, логико-методологическое проектирование.</w:t>
            </w:r>
          </w:p>
        </w:tc>
      </w:tr>
      <w:tr w:rsidR="007647A9" w:rsidRPr="002C20C9" w:rsidTr="00CB63E2">
        <w:tc>
          <w:tcPr>
            <w:tcW w:w="0" w:type="auto"/>
          </w:tcPr>
          <w:p w:rsidR="007647A9" w:rsidRPr="00340A43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Используемые инструментальные и программные</w:t>
            </w:r>
          </w:p>
          <w:p w:rsidR="007647A9" w:rsidRPr="00340A43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средства:</w:t>
            </w:r>
          </w:p>
          <w:p w:rsidR="007647A9" w:rsidRPr="002C20C9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7647A9" w:rsidRPr="00E85642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459"/>
              <w:jc w:val="left"/>
              <w:rPr>
                <w:rFonts w:eastAsia="SymbolMT"/>
                <w:sz w:val="24"/>
                <w:szCs w:val="24"/>
                <w:lang w:eastAsia="en-US"/>
              </w:rPr>
            </w:pPr>
            <w:r w:rsidRPr="00E85642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 xml:space="preserve">Программное обеспечение: </w:t>
            </w:r>
          </w:p>
          <w:p w:rsidR="007647A9" w:rsidRPr="00E85642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 w:rsidRPr="00E85642">
              <w:rPr>
                <w:rFonts w:eastAsia="SymbolMT"/>
                <w:sz w:val="24"/>
                <w:szCs w:val="24"/>
                <w:lang w:eastAsia="en-US"/>
              </w:rPr>
              <w:t xml:space="preserve">- </w:t>
            </w:r>
            <w:r w:rsidRPr="00E85642">
              <w:rPr>
                <w:rFonts w:eastAsia="TimesNewRomanPSMT"/>
                <w:sz w:val="24"/>
                <w:szCs w:val="24"/>
                <w:lang w:eastAsia="en-US"/>
              </w:rPr>
              <w:t>электронная библиотека,</w:t>
            </w:r>
          </w:p>
          <w:p w:rsidR="007647A9" w:rsidRPr="00E85642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 w:rsidRPr="00E85642">
              <w:rPr>
                <w:rFonts w:eastAsia="SymbolMT"/>
                <w:sz w:val="24"/>
                <w:szCs w:val="24"/>
                <w:lang w:eastAsia="en-US"/>
              </w:rPr>
              <w:t xml:space="preserve">- </w:t>
            </w:r>
            <w:r w:rsidRPr="00E85642">
              <w:rPr>
                <w:rFonts w:eastAsia="TimesNewRomanPSMT"/>
                <w:sz w:val="24"/>
                <w:szCs w:val="24"/>
                <w:lang w:eastAsia="en-US"/>
              </w:rPr>
              <w:t>учебные программы в электронном виде,</w:t>
            </w:r>
          </w:p>
          <w:p w:rsidR="007647A9" w:rsidRPr="00E85642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 w:rsidRPr="00E85642">
              <w:rPr>
                <w:rFonts w:eastAsia="SymbolMT"/>
                <w:sz w:val="24"/>
                <w:szCs w:val="24"/>
                <w:lang w:eastAsia="en-US"/>
              </w:rPr>
              <w:t xml:space="preserve">- </w:t>
            </w:r>
            <w:r w:rsidRPr="00E85642">
              <w:rPr>
                <w:rFonts w:eastAsia="TimesNewRomanPSMT"/>
                <w:sz w:val="24"/>
                <w:szCs w:val="24"/>
                <w:lang w:eastAsia="en-US"/>
              </w:rPr>
              <w:t>электронные учебники.</w:t>
            </w:r>
          </w:p>
          <w:p w:rsidR="007647A9" w:rsidRPr="00E85642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459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85642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Данная дисциплина обеспечена: информационной техникой, электронным курсом лекций, необходимым оборудованием для лекций</w:t>
            </w:r>
          </w:p>
        </w:tc>
      </w:tr>
      <w:tr w:rsidR="007647A9" w:rsidRPr="002C20C9" w:rsidTr="00CB63E2">
        <w:tc>
          <w:tcPr>
            <w:tcW w:w="0" w:type="auto"/>
          </w:tcPr>
          <w:p w:rsidR="007647A9" w:rsidRPr="00340A43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Формы промежуточного</w:t>
            </w:r>
          </w:p>
          <w:p w:rsidR="007647A9" w:rsidRPr="00EE002E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</w:tc>
        <w:tc>
          <w:tcPr>
            <w:tcW w:w="0" w:type="auto"/>
          </w:tcPr>
          <w:p w:rsidR="007647A9" w:rsidRPr="00E85642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459"/>
              <w:rPr>
                <w:color w:val="000000"/>
                <w:sz w:val="24"/>
                <w:szCs w:val="24"/>
                <w:lang w:eastAsia="en-US"/>
              </w:rPr>
            </w:pPr>
            <w:r w:rsidRPr="00E85642">
              <w:rPr>
                <w:color w:val="000000"/>
                <w:sz w:val="24"/>
                <w:szCs w:val="24"/>
                <w:lang w:eastAsia="en-US"/>
              </w:rPr>
              <w:t>Текущие оценки знаний, тестирование, контрольные работы, рефераты</w:t>
            </w:r>
          </w:p>
        </w:tc>
      </w:tr>
      <w:tr w:rsidR="007647A9" w:rsidRPr="002C20C9" w:rsidTr="00CB63E2">
        <w:tc>
          <w:tcPr>
            <w:tcW w:w="0" w:type="auto"/>
          </w:tcPr>
          <w:p w:rsidR="007647A9" w:rsidRPr="002C20C9" w:rsidRDefault="007647A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</w:t>
            </w:r>
            <w:r w:rsidRPr="002C20C9">
              <w:rPr>
                <w:b/>
                <w:bCs/>
                <w:color w:val="000000"/>
                <w:szCs w:val="22"/>
                <w:lang w:eastAsia="en-US"/>
              </w:rPr>
              <w:t>:</w:t>
            </w:r>
          </w:p>
        </w:tc>
        <w:tc>
          <w:tcPr>
            <w:tcW w:w="0" w:type="auto"/>
          </w:tcPr>
          <w:p w:rsidR="007647A9" w:rsidRPr="00E85642" w:rsidRDefault="007647A9" w:rsidP="00CB63E2">
            <w:pPr>
              <w:widowControl/>
              <w:snapToGrid/>
              <w:spacing w:line="240" w:lineRule="auto"/>
              <w:ind w:firstLine="459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85642">
              <w:rPr>
                <w:color w:val="000000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87284F" w:rsidRDefault="00FA1975"/>
    <w:sectPr w:rsidR="0087284F" w:rsidSect="0024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CDD"/>
    <w:multiLevelType w:val="hybridMultilevel"/>
    <w:tmpl w:val="8C14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53F88"/>
    <w:multiLevelType w:val="hybridMultilevel"/>
    <w:tmpl w:val="40D46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DF73D1"/>
    <w:rsid w:val="000C4AE7"/>
    <w:rsid w:val="00240BF3"/>
    <w:rsid w:val="005D0038"/>
    <w:rsid w:val="007647A9"/>
    <w:rsid w:val="00DF73D1"/>
    <w:rsid w:val="00FA1975"/>
    <w:rsid w:val="00FB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7A9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3753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7A9"/>
    <w:rPr>
      <w:rFonts w:cs="Times New Roman"/>
      <w:b/>
    </w:rPr>
  </w:style>
  <w:style w:type="paragraph" w:styleId="21">
    <w:name w:val="Body Text 2"/>
    <w:basedOn w:val="a"/>
    <w:link w:val="22"/>
    <w:uiPriority w:val="99"/>
    <w:rsid w:val="007647A9"/>
    <w:pPr>
      <w:overflowPunct w:val="0"/>
      <w:autoSpaceDE w:val="0"/>
      <w:autoSpaceDN w:val="0"/>
      <w:adjustRightInd w:val="0"/>
      <w:snapToGrid/>
      <w:spacing w:line="240" w:lineRule="auto"/>
      <w:ind w:firstLine="567"/>
      <w:jc w:val="left"/>
      <w:textAlignment w:val="baseline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764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7647A9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List Paragraph"/>
    <w:basedOn w:val="a"/>
    <w:uiPriority w:val="34"/>
    <w:rsid w:val="007647A9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a6">
    <w:name w:val="список с точками"/>
    <w:basedOn w:val="a"/>
    <w:rsid w:val="007647A9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B3753"/>
    <w:rPr>
      <w:rFonts w:ascii="Times New Roman" w:eastAsiaTheme="majorEastAsia" w:hAnsi="Times New Roman" w:cstheme="majorBidi"/>
      <w:bCs/>
      <w:sz w:val="24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B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7A9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3753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7A9"/>
    <w:rPr>
      <w:rFonts w:cs="Times New Roman"/>
      <w:b/>
    </w:rPr>
  </w:style>
  <w:style w:type="paragraph" w:styleId="21">
    <w:name w:val="Body Text 2"/>
    <w:basedOn w:val="a"/>
    <w:link w:val="22"/>
    <w:uiPriority w:val="99"/>
    <w:rsid w:val="007647A9"/>
    <w:pPr>
      <w:overflowPunct w:val="0"/>
      <w:autoSpaceDE w:val="0"/>
      <w:autoSpaceDN w:val="0"/>
      <w:adjustRightInd w:val="0"/>
      <w:snapToGrid/>
      <w:spacing w:line="240" w:lineRule="auto"/>
      <w:ind w:firstLine="567"/>
      <w:jc w:val="left"/>
      <w:textAlignment w:val="baseline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764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7647A9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List Paragraph"/>
    <w:basedOn w:val="a"/>
    <w:uiPriority w:val="34"/>
    <w:rsid w:val="007647A9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a6">
    <w:name w:val="список с точками"/>
    <w:basedOn w:val="a"/>
    <w:rsid w:val="007647A9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B3753"/>
    <w:rPr>
      <w:rFonts w:ascii="Times New Roman" w:eastAsiaTheme="majorEastAsia" w:hAnsi="Times New Roman" w:cstheme="majorBidi"/>
      <w:bCs/>
      <w:sz w:val="24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B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5</cp:revision>
  <cp:lastPrinted>2016-10-04T19:11:00Z</cp:lastPrinted>
  <dcterms:created xsi:type="dcterms:W3CDTF">2016-10-02T18:09:00Z</dcterms:created>
  <dcterms:modified xsi:type="dcterms:W3CDTF">2017-10-10T05:15:00Z</dcterms:modified>
</cp:coreProperties>
</file>